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F2" w:rsidRDefault="008711E9" w:rsidP="00DC36F2">
      <w:pPr>
        <w:spacing w:after="20"/>
        <w:jc w:val="right"/>
        <w:rPr>
          <w:rFonts w:ascii="Times New Roman" w:eastAsia="Times New Roman" w:hAnsi="Times New Roman" w:cs="Times New Roman"/>
          <w:sz w:val="20"/>
          <w:szCs w:val="20"/>
          <w:lang w:val="uz-Cyrl-UZ"/>
        </w:rPr>
      </w:pPr>
      <w:r w:rsidRPr="00F83459">
        <w:rPr>
          <w:rFonts w:ascii="Times New Roman" w:hAnsi="Times New Roman" w:cs="Times New Roman"/>
          <w:b/>
          <w:bCs/>
          <w:sz w:val="26"/>
          <w:szCs w:val="26"/>
          <w:lang w:val="uz-Cyrl-UZ"/>
        </w:rPr>
        <w:t xml:space="preserve"> </w:t>
      </w:r>
      <w:r w:rsidRPr="00F83459">
        <w:rPr>
          <w:rFonts w:ascii="Times New Roman" w:hAnsi="Times New Roman" w:cs="Times New Roman"/>
          <w:b/>
          <w:bCs/>
          <w:sz w:val="26"/>
          <w:szCs w:val="26"/>
          <w:lang w:val="uz-Cyrl-UZ"/>
        </w:rPr>
        <w:t>“Shohrud”</w:t>
      </w:r>
      <w:r w:rsidRPr="00F83459">
        <w:rPr>
          <w:rFonts w:ascii="Times New Roman" w:hAnsi="Times New Roman" w:cs="Times New Roman"/>
          <w:b/>
          <w:sz w:val="26"/>
          <w:szCs w:val="26"/>
          <w:lang w:val="uz-Cyrl-UZ"/>
        </w:rPr>
        <w:t xml:space="preserve"> </w:t>
      </w:r>
      <w:r w:rsidRPr="00F83459">
        <w:rPr>
          <w:rFonts w:ascii="Times New Roman" w:hAnsi="Times New Roman" w:cs="Times New Roman"/>
          <w:sz w:val="20"/>
          <w:szCs w:val="20"/>
          <w:lang w:val="uz-Cyrl-UZ"/>
        </w:rPr>
        <w:t xml:space="preserve"> </w:t>
      </w:r>
      <w:r w:rsidR="00DC36F2" w:rsidRPr="00282907">
        <w:rPr>
          <w:rFonts w:ascii="Times New Roman" w:eastAsia="Times New Roman" w:hAnsi="Times New Roman" w:cs="Times New Roman"/>
          <w:sz w:val="20"/>
          <w:szCs w:val="20"/>
        </w:rPr>
        <w:t xml:space="preserve"> </w:t>
      </w:r>
      <w:r w:rsidR="00DC36F2" w:rsidRPr="00282907">
        <w:rPr>
          <w:rFonts w:ascii="Times New Roman" w:eastAsia="Times New Roman" w:hAnsi="Times New Roman" w:cs="Times New Roman"/>
          <w:sz w:val="20"/>
          <w:szCs w:val="20"/>
          <w:lang w:val="uz-Cyrl-UZ"/>
        </w:rPr>
        <w:t xml:space="preserve">АЖ акциядорларининг </w:t>
      </w:r>
      <w:r w:rsidR="00DC36F2">
        <w:rPr>
          <w:rFonts w:ascii="Times New Roman" w:eastAsia="Times New Roman" w:hAnsi="Times New Roman" w:cs="Times New Roman"/>
          <w:sz w:val="20"/>
          <w:szCs w:val="20"/>
          <w:lang w:val="uz-Cyrl-UZ"/>
        </w:rPr>
        <w:t xml:space="preserve">  </w:t>
      </w:r>
    </w:p>
    <w:p w:rsidR="008711E9" w:rsidRDefault="00DC36F2" w:rsidP="00DC36F2">
      <w:pPr>
        <w:spacing w:after="20"/>
        <w:jc w:val="right"/>
        <w:rPr>
          <w:rFonts w:ascii="Times New Roman" w:eastAsia="Times New Roman" w:hAnsi="Times New Roman" w:cs="Times New Roman"/>
          <w:sz w:val="20"/>
          <w:szCs w:val="20"/>
          <w:lang w:val="uz-Cyrl-UZ"/>
        </w:rPr>
      </w:pPr>
      <w:r>
        <w:rPr>
          <w:rFonts w:ascii="Times New Roman" w:eastAsia="Times New Roman" w:hAnsi="Times New Roman" w:cs="Times New Roman"/>
          <w:sz w:val="20"/>
          <w:szCs w:val="20"/>
          <w:lang w:val="uz-Cyrl-UZ"/>
        </w:rPr>
        <w:t xml:space="preserve">                   </w:t>
      </w:r>
      <w:r w:rsidR="008711E9">
        <w:rPr>
          <w:rFonts w:ascii="Times New Roman" w:eastAsia="Times New Roman" w:hAnsi="Times New Roman" w:cs="Times New Roman"/>
          <w:sz w:val="20"/>
          <w:szCs w:val="20"/>
          <w:lang w:val="uz-Cyrl-UZ"/>
        </w:rPr>
        <w:t xml:space="preserve">2021 йил якуни бўйича </w:t>
      </w:r>
      <w:r w:rsidRPr="00282907">
        <w:rPr>
          <w:rFonts w:ascii="Times New Roman" w:eastAsia="Times New Roman" w:hAnsi="Times New Roman" w:cs="Times New Roman"/>
          <w:sz w:val="20"/>
          <w:szCs w:val="20"/>
          <w:lang w:val="uz-Cyrl-UZ"/>
        </w:rPr>
        <w:t xml:space="preserve">2022 йил 30 июнда </w:t>
      </w:r>
    </w:p>
    <w:p w:rsidR="00DC36F2" w:rsidRDefault="00DC36F2" w:rsidP="00DC36F2">
      <w:pPr>
        <w:spacing w:after="20"/>
        <w:jc w:val="right"/>
        <w:rPr>
          <w:rFonts w:ascii="Times New Roman" w:eastAsia="Times New Roman" w:hAnsi="Times New Roman" w:cs="Times New Roman"/>
          <w:sz w:val="20"/>
          <w:szCs w:val="20"/>
          <w:lang w:val="uz-Cyrl-UZ"/>
        </w:rPr>
      </w:pPr>
      <w:r w:rsidRPr="00282907">
        <w:rPr>
          <w:rFonts w:ascii="Times New Roman" w:eastAsia="Times New Roman" w:hAnsi="Times New Roman" w:cs="Times New Roman"/>
          <w:sz w:val="20"/>
          <w:szCs w:val="20"/>
          <w:lang w:val="uz-Cyrl-UZ"/>
        </w:rPr>
        <w:t>ўтқазилган навбатдаги</w:t>
      </w:r>
      <w:r w:rsidR="008711E9">
        <w:rPr>
          <w:rFonts w:ascii="Times New Roman" w:eastAsia="Times New Roman" w:hAnsi="Times New Roman" w:cs="Times New Roman"/>
          <w:sz w:val="20"/>
          <w:szCs w:val="20"/>
          <w:lang w:val="uz-Cyrl-UZ"/>
        </w:rPr>
        <w:t xml:space="preserve"> ҳисобот </w:t>
      </w:r>
      <w:r>
        <w:rPr>
          <w:rFonts w:ascii="Times New Roman" w:eastAsia="Times New Roman" w:hAnsi="Times New Roman" w:cs="Times New Roman"/>
          <w:sz w:val="20"/>
          <w:szCs w:val="20"/>
          <w:lang w:val="uz-Cyrl-UZ"/>
        </w:rPr>
        <w:t xml:space="preserve">    </w:t>
      </w:r>
    </w:p>
    <w:p w:rsidR="00962CE1" w:rsidRDefault="00DC36F2" w:rsidP="00DC36F2">
      <w:pPr>
        <w:spacing w:after="20"/>
        <w:jc w:val="right"/>
        <w:rPr>
          <w:rFonts w:ascii="Times New Roman" w:eastAsia="Times New Roman" w:hAnsi="Times New Roman" w:cs="Times New Roman"/>
          <w:sz w:val="20"/>
          <w:szCs w:val="20"/>
          <w:lang w:val="uz-Cyrl-UZ"/>
        </w:rPr>
      </w:pP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умумий  ҳисобот  йиғилиши</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қарори билан</w:t>
      </w:r>
    </w:p>
    <w:p w:rsidR="008711E9" w:rsidRPr="00282907" w:rsidRDefault="008711E9" w:rsidP="008711E9">
      <w:pPr>
        <w:ind w:left="52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uz-Cyrl-UZ"/>
        </w:rPr>
        <w:t xml:space="preserve">        </w:t>
      </w:r>
      <w:bookmarkStart w:id="0" w:name="_GoBack"/>
      <w:bookmarkEnd w:id="0"/>
      <w:r w:rsidRPr="00282907">
        <w:rPr>
          <w:rFonts w:ascii="Times New Roman" w:eastAsia="Times New Roman" w:hAnsi="Times New Roman" w:cs="Times New Roman"/>
          <w:sz w:val="20"/>
          <w:szCs w:val="20"/>
        </w:rPr>
        <w:t>«</w:t>
      </w:r>
      <w:r w:rsidRPr="00282907">
        <w:rPr>
          <w:rFonts w:ascii="Times New Roman" w:eastAsia="Times New Roman" w:hAnsi="Times New Roman" w:cs="Times New Roman"/>
          <w:sz w:val="20"/>
          <w:szCs w:val="20"/>
          <w:lang w:val="uz-Cyrl-UZ"/>
        </w:rPr>
        <w:t>Т</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А</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С</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Д</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И</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Қ</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Л</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А</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Н</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Г</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А</w:t>
      </w:r>
      <w:r>
        <w:rPr>
          <w:rFonts w:ascii="Times New Roman" w:eastAsia="Times New Roman" w:hAnsi="Times New Roman" w:cs="Times New Roman"/>
          <w:sz w:val="20"/>
          <w:szCs w:val="20"/>
          <w:lang w:val="uz-Cyrl-UZ"/>
        </w:rPr>
        <w:t xml:space="preserve"> </w:t>
      </w:r>
      <w:r w:rsidRPr="00282907">
        <w:rPr>
          <w:rFonts w:ascii="Times New Roman" w:eastAsia="Times New Roman" w:hAnsi="Times New Roman" w:cs="Times New Roman"/>
          <w:sz w:val="20"/>
          <w:szCs w:val="20"/>
          <w:lang w:val="uz-Cyrl-UZ"/>
        </w:rPr>
        <w:t>Н</w:t>
      </w:r>
      <w:r w:rsidRPr="00282907">
        <w:rPr>
          <w:rFonts w:ascii="Times New Roman" w:eastAsia="Times New Roman" w:hAnsi="Times New Roman" w:cs="Times New Roman"/>
          <w:sz w:val="20"/>
          <w:szCs w:val="20"/>
        </w:rPr>
        <w:t>»</w:t>
      </w:r>
    </w:p>
    <w:p w:rsidR="008711E9" w:rsidRPr="008711E9" w:rsidRDefault="008711E9" w:rsidP="00DC36F2">
      <w:pPr>
        <w:spacing w:after="20"/>
        <w:jc w:val="right"/>
        <w:rPr>
          <w:rFonts w:ascii="Times New Roman" w:hAnsi="Times New Roman" w:cs="Times New Roman"/>
          <w:sz w:val="28"/>
          <w:szCs w:val="28"/>
        </w:rPr>
      </w:pPr>
    </w:p>
    <w:p w:rsidR="00962CE1" w:rsidRPr="00AB2065" w:rsidRDefault="00962CE1" w:rsidP="00962CE1">
      <w:pPr>
        <w:rPr>
          <w:rFonts w:ascii="Times New Roman" w:hAnsi="Times New Roman" w:cs="Times New Roman"/>
          <w:sz w:val="28"/>
          <w:szCs w:val="28"/>
          <w:lang w:val="uz-Cyrl-UZ"/>
        </w:rPr>
      </w:pPr>
    </w:p>
    <w:p w:rsidR="00962CE1" w:rsidRPr="00A4088A" w:rsidRDefault="00962CE1" w:rsidP="00962CE1">
      <w:pPr>
        <w:rPr>
          <w:rFonts w:ascii="Times New Roman" w:hAnsi="Times New Roman" w:cs="Times New Roman"/>
          <w:b/>
          <w:sz w:val="28"/>
          <w:szCs w:val="28"/>
          <w:lang w:val="uz-Cyrl-UZ"/>
        </w:rPr>
      </w:pPr>
    </w:p>
    <w:p w:rsidR="00962CE1" w:rsidRPr="00AB2065" w:rsidRDefault="00962CE1" w:rsidP="00962CE1">
      <w:pPr>
        <w:rPr>
          <w:rFonts w:ascii="Times New Roman" w:hAnsi="Times New Roman" w:cs="Times New Roman"/>
          <w:sz w:val="28"/>
          <w:szCs w:val="28"/>
          <w:lang w:val="uz-Cyrl-UZ"/>
        </w:rPr>
      </w:pPr>
    </w:p>
    <w:p w:rsidR="00962CE1" w:rsidRPr="00AB2065" w:rsidRDefault="00962CE1" w:rsidP="00962CE1">
      <w:pPr>
        <w:ind w:left="180"/>
        <w:jc w:val="center"/>
        <w:rPr>
          <w:rStyle w:val="1"/>
          <w:rFonts w:eastAsia="Tahoma"/>
          <w:b w:val="0"/>
          <w:bCs w:val="0"/>
          <w:sz w:val="28"/>
          <w:szCs w:val="28"/>
          <w:lang w:val="uz-Cyrl-UZ"/>
        </w:rPr>
      </w:pPr>
    </w:p>
    <w:p w:rsidR="00962CE1" w:rsidRPr="00AB2065" w:rsidRDefault="00962CE1" w:rsidP="00962CE1">
      <w:pPr>
        <w:ind w:left="180"/>
        <w:jc w:val="center"/>
        <w:rPr>
          <w:rStyle w:val="1"/>
          <w:rFonts w:eastAsia="Tahoma"/>
          <w:b w:val="0"/>
          <w:bCs w:val="0"/>
          <w:sz w:val="28"/>
          <w:szCs w:val="28"/>
          <w:lang w:val="uz-Cyrl-UZ"/>
        </w:rPr>
      </w:pPr>
    </w:p>
    <w:p w:rsidR="00962CE1" w:rsidRPr="00AB2065" w:rsidRDefault="00962CE1" w:rsidP="00962CE1">
      <w:pPr>
        <w:ind w:left="180"/>
        <w:jc w:val="center"/>
        <w:rPr>
          <w:rStyle w:val="1"/>
          <w:rFonts w:eastAsia="Tahoma"/>
          <w:b w:val="0"/>
          <w:bCs w:val="0"/>
          <w:sz w:val="40"/>
          <w:szCs w:val="40"/>
          <w:lang w:val="uz-Cyrl-UZ"/>
        </w:rPr>
      </w:pPr>
    </w:p>
    <w:p w:rsidR="008711E9" w:rsidRPr="008711E9" w:rsidRDefault="00962CE1" w:rsidP="00962CE1">
      <w:pPr>
        <w:ind w:left="180"/>
        <w:jc w:val="center"/>
        <w:rPr>
          <w:rFonts w:ascii="Times New Roman" w:hAnsi="Times New Roman" w:cs="Times New Roman"/>
          <w:b/>
          <w:sz w:val="56"/>
          <w:szCs w:val="56"/>
          <w:lang w:val="uz-Cyrl-UZ"/>
        </w:rPr>
      </w:pPr>
      <w:r w:rsidRPr="008711E9">
        <w:rPr>
          <w:rFonts w:ascii="Times New Roman" w:hAnsi="Times New Roman" w:cs="Times New Roman"/>
          <w:b/>
          <w:sz w:val="56"/>
          <w:szCs w:val="56"/>
          <w:lang w:val="uz-Cyrl-UZ"/>
        </w:rPr>
        <w:t xml:space="preserve"> </w:t>
      </w:r>
      <w:r w:rsidR="008711E9" w:rsidRPr="008711E9">
        <w:rPr>
          <w:rFonts w:ascii="Times New Roman" w:hAnsi="Times New Roman" w:cs="Times New Roman"/>
          <w:b/>
          <w:bCs/>
          <w:sz w:val="56"/>
          <w:szCs w:val="56"/>
          <w:lang w:val="uz-Cyrl-UZ"/>
        </w:rPr>
        <w:t>“Shohrud”</w:t>
      </w:r>
      <w:r w:rsidR="008711E9" w:rsidRPr="008711E9">
        <w:rPr>
          <w:rFonts w:ascii="Times New Roman" w:hAnsi="Times New Roman" w:cs="Times New Roman"/>
          <w:b/>
          <w:sz w:val="56"/>
          <w:szCs w:val="56"/>
          <w:lang w:val="uz-Cyrl-UZ"/>
        </w:rPr>
        <w:t xml:space="preserve"> </w:t>
      </w:r>
    </w:p>
    <w:p w:rsidR="00962CE1" w:rsidRPr="00AB2065" w:rsidRDefault="00962CE1" w:rsidP="00962CE1">
      <w:pPr>
        <w:ind w:left="180"/>
        <w:jc w:val="center"/>
        <w:rPr>
          <w:rStyle w:val="4"/>
          <w:rFonts w:eastAsia="Courier New"/>
          <w:bCs w:val="0"/>
          <w:color w:val="auto"/>
          <w:lang w:val="uz-Cyrl-UZ"/>
        </w:rPr>
      </w:pPr>
      <w:r w:rsidRPr="00AB2065">
        <w:rPr>
          <w:rStyle w:val="1"/>
          <w:rFonts w:eastAsia="Tahoma"/>
          <w:bCs w:val="0"/>
          <w:sz w:val="40"/>
          <w:szCs w:val="40"/>
          <w:lang w:val="uz-Cyrl-UZ"/>
        </w:rPr>
        <w:t xml:space="preserve">акциядорлик жамияти  </w:t>
      </w:r>
    </w:p>
    <w:p w:rsidR="00962CE1" w:rsidRPr="00DC36F2" w:rsidRDefault="00DC36F2" w:rsidP="00962CE1">
      <w:pPr>
        <w:spacing w:after="21"/>
        <w:jc w:val="center"/>
        <w:rPr>
          <w:rStyle w:val="4"/>
          <w:rFonts w:eastAsia="Courier New"/>
          <w:bCs w:val="0"/>
          <w:color w:val="auto"/>
          <w:sz w:val="28"/>
          <w:szCs w:val="28"/>
          <w:lang w:val="uz-Cyrl-UZ"/>
        </w:rPr>
      </w:pPr>
      <w:r w:rsidRPr="00DC36F2">
        <w:rPr>
          <w:rStyle w:val="4"/>
          <w:rFonts w:eastAsia="Courier New"/>
          <w:bCs w:val="0"/>
          <w:color w:val="auto"/>
          <w:sz w:val="28"/>
          <w:szCs w:val="28"/>
          <w:lang w:val="uz-Cyrl-UZ"/>
        </w:rPr>
        <w:t xml:space="preserve">БОШҚАРУВ </w:t>
      </w:r>
      <w:r w:rsidR="00962CE1" w:rsidRPr="00DC36F2">
        <w:rPr>
          <w:rStyle w:val="4"/>
          <w:rFonts w:eastAsia="Courier New"/>
          <w:bCs w:val="0"/>
          <w:color w:val="auto"/>
          <w:sz w:val="28"/>
          <w:szCs w:val="28"/>
          <w:lang w:val="uz-Cyrl-UZ"/>
        </w:rPr>
        <w:t xml:space="preserve">ОРГАНИ ТЎҒРИСИДА </w:t>
      </w:r>
    </w:p>
    <w:p w:rsidR="00962CE1" w:rsidRPr="00DC36F2" w:rsidRDefault="00962CE1" w:rsidP="00962CE1">
      <w:pPr>
        <w:spacing w:after="21"/>
        <w:jc w:val="center"/>
        <w:rPr>
          <w:rFonts w:ascii="Times New Roman" w:hAnsi="Times New Roman" w:cs="Times New Roman"/>
          <w:sz w:val="28"/>
          <w:szCs w:val="28"/>
          <w:lang w:val="uz-Cyrl-UZ"/>
        </w:rPr>
      </w:pPr>
      <w:r w:rsidRPr="00DC36F2">
        <w:rPr>
          <w:rStyle w:val="4SegoeUI20pt4pt"/>
          <w:rFonts w:ascii="Times New Roman" w:eastAsia="Tahoma" w:hAnsi="Times New Roman" w:cs="Times New Roman"/>
          <w:bCs w:val="0"/>
          <w:sz w:val="28"/>
          <w:szCs w:val="28"/>
          <w:lang w:val="uz-Cyrl-UZ"/>
        </w:rPr>
        <w:t>НИЗОМ</w:t>
      </w:r>
    </w:p>
    <w:p w:rsidR="00962CE1" w:rsidRPr="00A4088A" w:rsidRDefault="00962CE1" w:rsidP="00962CE1">
      <w:pPr>
        <w:spacing w:line="260" w:lineRule="exact"/>
        <w:jc w:val="center"/>
        <w:rPr>
          <w:rFonts w:ascii="Times New Roman" w:hAnsi="Times New Roman" w:cs="Times New Roman"/>
          <w:b/>
          <w:i/>
          <w:sz w:val="28"/>
          <w:szCs w:val="28"/>
          <w:lang w:val="uz-Cyrl-UZ"/>
        </w:rPr>
      </w:pPr>
    </w:p>
    <w:p w:rsidR="00962CE1" w:rsidRPr="00A4088A" w:rsidRDefault="00962CE1" w:rsidP="00962CE1">
      <w:pPr>
        <w:rPr>
          <w:rFonts w:ascii="Times New Roman" w:hAnsi="Times New Roman" w:cs="Times New Roman"/>
          <w:b/>
          <w:sz w:val="28"/>
          <w:szCs w:val="28"/>
          <w:lang w:val="uz-Cyrl-UZ"/>
        </w:rPr>
      </w:pPr>
    </w:p>
    <w:p w:rsidR="00962CE1" w:rsidRDefault="00962CE1" w:rsidP="00962CE1">
      <w:pPr>
        <w:rPr>
          <w:rFonts w:ascii="Times New Roman" w:hAnsi="Times New Roman" w:cs="Times New Roman"/>
          <w:sz w:val="28"/>
          <w:szCs w:val="28"/>
          <w:lang w:val="uz-Cyrl-UZ"/>
        </w:rPr>
      </w:pPr>
    </w:p>
    <w:p w:rsidR="00962CE1" w:rsidRDefault="00962CE1" w:rsidP="00962CE1">
      <w:pPr>
        <w:rPr>
          <w:rFonts w:ascii="Times New Roman" w:hAnsi="Times New Roman" w:cs="Times New Roman"/>
          <w:sz w:val="28"/>
          <w:szCs w:val="28"/>
          <w:lang w:val="uz-Cyrl-UZ"/>
        </w:rPr>
      </w:pPr>
    </w:p>
    <w:p w:rsidR="00962CE1" w:rsidRDefault="00962CE1" w:rsidP="00962CE1">
      <w:pPr>
        <w:rPr>
          <w:rFonts w:ascii="Times New Roman" w:hAnsi="Times New Roman" w:cs="Times New Roman"/>
          <w:sz w:val="28"/>
          <w:szCs w:val="28"/>
          <w:lang w:val="uz-Cyrl-UZ"/>
        </w:rPr>
      </w:pPr>
    </w:p>
    <w:p w:rsidR="00962CE1" w:rsidRDefault="00962CE1" w:rsidP="00962CE1">
      <w:pPr>
        <w:rPr>
          <w:rFonts w:ascii="Times New Roman" w:hAnsi="Times New Roman" w:cs="Times New Roman"/>
          <w:sz w:val="28"/>
          <w:szCs w:val="28"/>
          <w:lang w:val="uz-Cyrl-UZ"/>
        </w:rPr>
      </w:pPr>
    </w:p>
    <w:p w:rsidR="00962CE1" w:rsidRDefault="00962CE1" w:rsidP="00962CE1">
      <w:pPr>
        <w:rPr>
          <w:rFonts w:ascii="Times New Roman" w:hAnsi="Times New Roman" w:cs="Times New Roman"/>
          <w:sz w:val="28"/>
          <w:szCs w:val="28"/>
          <w:lang w:val="uz-Cyrl-UZ"/>
        </w:rPr>
      </w:pPr>
    </w:p>
    <w:p w:rsidR="00962CE1" w:rsidRDefault="00962CE1" w:rsidP="00962CE1">
      <w:pPr>
        <w:rPr>
          <w:rFonts w:ascii="Times New Roman" w:hAnsi="Times New Roman" w:cs="Times New Roman"/>
          <w:sz w:val="28"/>
          <w:szCs w:val="28"/>
          <w:lang w:val="uz-Cyrl-UZ"/>
        </w:rPr>
      </w:pPr>
    </w:p>
    <w:p w:rsidR="00962CE1" w:rsidRDefault="00962CE1" w:rsidP="00962CE1">
      <w:pPr>
        <w:rPr>
          <w:rFonts w:ascii="Times New Roman" w:hAnsi="Times New Roman" w:cs="Times New Roman"/>
          <w:sz w:val="28"/>
          <w:szCs w:val="28"/>
          <w:lang w:val="uz-Cyrl-UZ"/>
        </w:rPr>
      </w:pPr>
    </w:p>
    <w:p w:rsidR="00962CE1" w:rsidRDefault="00962CE1" w:rsidP="00962CE1">
      <w:pPr>
        <w:rPr>
          <w:rFonts w:ascii="Times New Roman" w:hAnsi="Times New Roman" w:cs="Times New Roman"/>
          <w:sz w:val="28"/>
          <w:szCs w:val="28"/>
          <w:lang w:val="uz-Cyrl-UZ"/>
        </w:rPr>
      </w:pPr>
    </w:p>
    <w:p w:rsidR="00962CE1" w:rsidRDefault="00962CE1" w:rsidP="00962CE1">
      <w:pPr>
        <w:rPr>
          <w:rFonts w:ascii="Times New Roman" w:hAnsi="Times New Roman" w:cs="Times New Roman"/>
          <w:sz w:val="28"/>
          <w:szCs w:val="28"/>
          <w:lang w:val="uz-Cyrl-UZ"/>
        </w:rPr>
      </w:pPr>
    </w:p>
    <w:p w:rsidR="00962CE1" w:rsidRDefault="00962CE1" w:rsidP="00962CE1">
      <w:pPr>
        <w:rPr>
          <w:rFonts w:ascii="Times New Roman" w:hAnsi="Times New Roman" w:cs="Times New Roman"/>
          <w:sz w:val="28"/>
          <w:szCs w:val="28"/>
          <w:lang w:val="uz-Cyrl-UZ"/>
        </w:rPr>
      </w:pPr>
    </w:p>
    <w:p w:rsidR="00DC36F2" w:rsidRDefault="00DC36F2" w:rsidP="00962CE1">
      <w:pPr>
        <w:rPr>
          <w:rFonts w:ascii="Times New Roman" w:hAnsi="Times New Roman" w:cs="Times New Roman"/>
          <w:sz w:val="28"/>
          <w:szCs w:val="28"/>
          <w:lang w:val="uz-Cyrl-UZ"/>
        </w:rPr>
      </w:pPr>
    </w:p>
    <w:p w:rsidR="00962CE1" w:rsidRDefault="008711E9" w:rsidP="00962CE1">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Бухоро шаҳри</w:t>
      </w:r>
      <w:r w:rsidR="00962CE1" w:rsidRPr="00A4088A">
        <w:rPr>
          <w:rFonts w:ascii="Times New Roman" w:hAnsi="Times New Roman" w:cs="Times New Roman"/>
          <w:b/>
          <w:sz w:val="28"/>
          <w:szCs w:val="28"/>
          <w:lang w:val="uz-Cyrl-UZ"/>
        </w:rPr>
        <w:t xml:space="preserve"> -2022</w:t>
      </w:r>
      <w:r w:rsidR="00962CE1" w:rsidRPr="000371DE">
        <w:rPr>
          <w:rFonts w:ascii="Times New Roman" w:hAnsi="Times New Roman" w:cs="Times New Roman"/>
          <w:b/>
          <w:i/>
          <w:sz w:val="28"/>
          <w:szCs w:val="28"/>
          <w:lang w:val="uz-Cyrl-UZ"/>
        </w:rPr>
        <w:t xml:space="preserve"> </w:t>
      </w:r>
      <w:r w:rsidR="00962CE1" w:rsidRPr="000371DE">
        <w:rPr>
          <w:rFonts w:ascii="Times New Roman" w:hAnsi="Times New Roman" w:cs="Times New Roman"/>
          <w:b/>
          <w:sz w:val="28"/>
          <w:szCs w:val="28"/>
          <w:lang w:val="uz-Cyrl-UZ"/>
        </w:rPr>
        <w:t xml:space="preserve">йил </w:t>
      </w:r>
    </w:p>
    <w:p w:rsidR="00962CE1" w:rsidRPr="00F167ED" w:rsidRDefault="00962CE1" w:rsidP="00962CE1">
      <w:pPr>
        <w:pStyle w:val="a5"/>
        <w:numPr>
          <w:ilvl w:val="0"/>
          <w:numId w:val="2"/>
        </w:numPr>
        <w:spacing w:before="80" w:after="0" w:line="240" w:lineRule="auto"/>
        <w:jc w:val="center"/>
        <w:rPr>
          <w:rFonts w:ascii="Times New Roman" w:eastAsia="Times New Roman" w:hAnsi="Times New Roman" w:cs="Times New Roman"/>
          <w:b/>
          <w:bCs/>
          <w:sz w:val="28"/>
          <w:szCs w:val="28"/>
          <w:lang w:eastAsia="ru-RU"/>
        </w:rPr>
      </w:pPr>
      <w:r w:rsidRPr="00F167ED">
        <w:rPr>
          <w:rFonts w:ascii="Times New Roman" w:eastAsia="Times New Roman" w:hAnsi="Times New Roman" w:cs="Times New Roman"/>
          <w:b/>
          <w:bCs/>
          <w:sz w:val="28"/>
          <w:szCs w:val="28"/>
          <w:lang w:eastAsia="ru-RU"/>
        </w:rPr>
        <w:lastRenderedPageBreak/>
        <w:t>УМУМИЙ ҚОИДАЛАР</w:t>
      </w:r>
    </w:p>
    <w:p w:rsidR="00962CE1" w:rsidRPr="00F167ED" w:rsidRDefault="00962CE1" w:rsidP="00962CE1">
      <w:pPr>
        <w:pStyle w:val="a5"/>
        <w:numPr>
          <w:ilvl w:val="1"/>
          <w:numId w:val="1"/>
        </w:numPr>
        <w:tabs>
          <w:tab w:val="left" w:pos="1134"/>
        </w:tabs>
        <w:spacing w:before="80" w:after="0" w:line="240" w:lineRule="auto"/>
        <w:ind w:left="0" w:firstLine="567"/>
        <w:jc w:val="both"/>
        <w:rPr>
          <w:rFonts w:ascii="Times New Roman" w:eastAsia="Times New Roman" w:hAnsi="Times New Roman" w:cs="Times New Roman"/>
          <w:i/>
          <w:iCs/>
          <w:sz w:val="28"/>
          <w:szCs w:val="28"/>
          <w:lang w:val="uz-Cyrl-UZ" w:eastAsia="ru-RU"/>
        </w:rPr>
      </w:pPr>
      <w:proofErr w:type="spellStart"/>
      <w:r w:rsidRPr="00F167ED">
        <w:rPr>
          <w:rFonts w:ascii="Times New Roman" w:eastAsia="Times New Roman" w:hAnsi="Times New Roman" w:cs="Times New Roman"/>
          <w:sz w:val="28"/>
          <w:szCs w:val="28"/>
          <w:lang w:eastAsia="ru-RU"/>
        </w:rPr>
        <w:t>Мазкур</w:t>
      </w:r>
      <w:proofErr w:type="spellEnd"/>
      <w:r w:rsidRPr="00F167ED">
        <w:rPr>
          <w:rFonts w:ascii="Times New Roman" w:eastAsia="Times New Roman" w:hAnsi="Times New Roman" w:cs="Times New Roman"/>
          <w:sz w:val="28"/>
          <w:szCs w:val="28"/>
          <w:lang w:eastAsia="ru-RU"/>
        </w:rPr>
        <w:t xml:space="preserve"> Низом </w:t>
      </w:r>
      <w:r w:rsidR="008711E9" w:rsidRPr="00F83459">
        <w:rPr>
          <w:rFonts w:ascii="Times New Roman" w:hAnsi="Times New Roman" w:cs="Times New Roman"/>
          <w:b/>
          <w:bCs/>
          <w:sz w:val="26"/>
          <w:szCs w:val="26"/>
          <w:lang w:val="uz-Cyrl-UZ"/>
        </w:rPr>
        <w:t>“Shohrud”</w:t>
      </w:r>
      <w:r w:rsidRPr="00F167ED">
        <w:rPr>
          <w:rFonts w:ascii="Times New Roman" w:eastAsia="Times New Roman" w:hAnsi="Times New Roman" w:cs="Times New Roman"/>
          <w:sz w:val="28"/>
          <w:szCs w:val="28"/>
          <w:lang w:val="uz-Cyrl-UZ" w:eastAsia="ru-RU"/>
        </w:rPr>
        <w:t xml:space="preserve">акциядорлик </w:t>
      </w:r>
      <w:proofErr w:type="spellStart"/>
      <w:r w:rsidRPr="00F167ED">
        <w:rPr>
          <w:rFonts w:ascii="Times New Roman" w:eastAsia="Times New Roman" w:hAnsi="Times New Roman" w:cs="Times New Roman"/>
          <w:sz w:val="28"/>
          <w:szCs w:val="28"/>
          <w:lang w:eastAsia="ru-RU"/>
        </w:rPr>
        <w:t>жамият</w:t>
      </w:r>
      <w:proofErr w:type="spellEnd"/>
      <w:r w:rsidRPr="00F167ED">
        <w:rPr>
          <w:rFonts w:ascii="Times New Roman" w:eastAsia="Times New Roman" w:hAnsi="Times New Roman" w:cs="Times New Roman"/>
          <w:sz w:val="28"/>
          <w:szCs w:val="28"/>
          <w:lang w:val="uz-Cyrl-UZ" w:eastAsia="ru-RU"/>
        </w:rPr>
        <w:t>и (кейинги ўринларда - Жамият)</w:t>
      </w:r>
      <w:r w:rsidRPr="00F167ED">
        <w:rPr>
          <w:rFonts w:ascii="Times New Roman" w:eastAsia="Times New Roman" w:hAnsi="Times New Roman" w:cs="Times New Roman"/>
          <w:sz w:val="28"/>
          <w:szCs w:val="28"/>
          <w:lang w:eastAsia="ru-RU"/>
        </w:rPr>
        <w:t xml:space="preserve"> </w:t>
      </w:r>
      <w:r w:rsidR="00DC36F2">
        <w:rPr>
          <w:rFonts w:ascii="Times New Roman" w:eastAsia="Times New Roman" w:hAnsi="Times New Roman" w:cs="Times New Roman"/>
          <w:sz w:val="28"/>
          <w:szCs w:val="28"/>
          <w:lang w:val="uz-Cyrl-UZ" w:eastAsia="ru-RU"/>
        </w:rPr>
        <w:t xml:space="preserve">бошқарув </w:t>
      </w:r>
      <w:proofErr w:type="spellStart"/>
      <w:r w:rsidRPr="00F167ED">
        <w:rPr>
          <w:rFonts w:ascii="Times New Roman" w:eastAsia="Times New Roman" w:hAnsi="Times New Roman" w:cs="Times New Roman"/>
          <w:sz w:val="28"/>
          <w:szCs w:val="28"/>
          <w:lang w:eastAsia="ru-RU"/>
        </w:rPr>
        <w:t>органининг</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мақомини</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белгилайди</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ва</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унинг</w:t>
      </w:r>
      <w:proofErr w:type="spellEnd"/>
      <w:r w:rsidRPr="00F167ED">
        <w:rPr>
          <w:rFonts w:ascii="Times New Roman" w:eastAsia="Times New Roman" w:hAnsi="Times New Roman" w:cs="Times New Roman"/>
          <w:sz w:val="28"/>
          <w:szCs w:val="28"/>
          <w:lang w:eastAsia="ru-RU"/>
        </w:rPr>
        <w:t xml:space="preserve"> </w:t>
      </w:r>
      <w:r w:rsidRPr="00F167ED">
        <w:rPr>
          <w:rFonts w:ascii="Times New Roman" w:eastAsia="Times New Roman" w:hAnsi="Times New Roman" w:cs="Times New Roman"/>
          <w:sz w:val="28"/>
          <w:szCs w:val="28"/>
          <w:lang w:val="uz-Cyrl-UZ" w:eastAsia="ru-RU"/>
        </w:rPr>
        <w:t xml:space="preserve">фаолиятини, </w:t>
      </w:r>
      <w:proofErr w:type="spellStart"/>
      <w:r w:rsidRPr="00F167ED">
        <w:rPr>
          <w:rFonts w:ascii="Times New Roman" w:eastAsia="Times New Roman" w:hAnsi="Times New Roman" w:cs="Times New Roman"/>
          <w:sz w:val="28"/>
          <w:szCs w:val="28"/>
          <w:lang w:eastAsia="ru-RU"/>
        </w:rPr>
        <w:t>ҳуқ</w:t>
      </w:r>
      <w:proofErr w:type="gramStart"/>
      <w:r w:rsidRPr="00F167ED">
        <w:rPr>
          <w:rFonts w:ascii="Times New Roman" w:eastAsia="Times New Roman" w:hAnsi="Times New Roman" w:cs="Times New Roman"/>
          <w:sz w:val="28"/>
          <w:szCs w:val="28"/>
          <w:lang w:eastAsia="ru-RU"/>
        </w:rPr>
        <w:t>у</w:t>
      </w:r>
      <w:proofErr w:type="gramEnd"/>
      <w:r w:rsidRPr="00F167ED">
        <w:rPr>
          <w:rFonts w:ascii="Times New Roman" w:eastAsia="Times New Roman" w:hAnsi="Times New Roman" w:cs="Times New Roman"/>
          <w:sz w:val="28"/>
          <w:szCs w:val="28"/>
          <w:lang w:eastAsia="ru-RU"/>
        </w:rPr>
        <w:t>қ</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ва</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мажбуриятларини</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тартибга</w:t>
      </w:r>
      <w:proofErr w:type="spellEnd"/>
      <w:r w:rsidRPr="00F167ED">
        <w:rPr>
          <w:rFonts w:ascii="Times New Roman" w:eastAsia="Times New Roman" w:hAnsi="Times New Roman" w:cs="Times New Roman"/>
          <w:sz w:val="28"/>
          <w:szCs w:val="28"/>
          <w:lang w:eastAsia="ru-RU"/>
        </w:rPr>
        <w:t xml:space="preserve"> </w:t>
      </w:r>
      <w:proofErr w:type="spellStart"/>
      <w:r w:rsidRPr="00F167ED">
        <w:rPr>
          <w:rFonts w:ascii="Times New Roman" w:eastAsia="Times New Roman" w:hAnsi="Times New Roman" w:cs="Times New Roman"/>
          <w:sz w:val="28"/>
          <w:szCs w:val="28"/>
          <w:lang w:eastAsia="ru-RU"/>
        </w:rPr>
        <w:t>солади</w:t>
      </w:r>
      <w:proofErr w:type="spellEnd"/>
      <w:r w:rsidRPr="00F167ED">
        <w:rPr>
          <w:rFonts w:ascii="Times New Roman" w:eastAsia="Times New Roman" w:hAnsi="Times New Roman" w:cs="Times New Roman"/>
          <w:sz w:val="28"/>
          <w:szCs w:val="28"/>
          <w:lang w:eastAsia="ru-RU"/>
        </w:rPr>
        <w:t>.</w:t>
      </w:r>
    </w:p>
    <w:p w:rsidR="00962CE1" w:rsidRPr="00F167ED" w:rsidRDefault="00962CE1" w:rsidP="00962CE1">
      <w:pPr>
        <w:pStyle w:val="a5"/>
        <w:numPr>
          <w:ilvl w:val="1"/>
          <w:numId w:val="1"/>
        </w:numPr>
        <w:tabs>
          <w:tab w:val="left" w:pos="1134"/>
        </w:tabs>
        <w:spacing w:before="80" w:after="0" w:line="240" w:lineRule="auto"/>
        <w:ind w:left="0" w:firstLine="567"/>
        <w:jc w:val="both"/>
        <w:rPr>
          <w:rFonts w:ascii="Times New Roman" w:eastAsia="Times New Roman" w:hAnsi="Times New Roman" w:cs="Times New Roman"/>
          <w:i/>
          <w:iCs/>
          <w:sz w:val="28"/>
          <w:szCs w:val="28"/>
          <w:lang w:val="uz-Cyrl-UZ" w:eastAsia="ru-RU"/>
        </w:rPr>
      </w:pPr>
      <w:r w:rsidRPr="00F167ED">
        <w:rPr>
          <w:rFonts w:ascii="Times New Roman" w:eastAsia="Times New Roman" w:hAnsi="Times New Roman" w:cs="Times New Roman"/>
          <w:sz w:val="28"/>
          <w:szCs w:val="28"/>
          <w:lang w:val="uz-Cyrl-UZ" w:eastAsia="ru-RU"/>
        </w:rPr>
        <w:t xml:space="preserve">Жамиятнинг жорий фаолиятини бошқариш Жамият Устави ва ушбу Низом билан белгиланадиган ижро этувчи орган </w:t>
      </w:r>
      <w:r w:rsidR="00DC36F2">
        <w:rPr>
          <w:rFonts w:ascii="Times New Roman" w:eastAsia="Times New Roman" w:hAnsi="Times New Roman" w:cs="Times New Roman"/>
          <w:sz w:val="28"/>
          <w:szCs w:val="28"/>
          <w:lang w:val="uz-Cyrl-UZ" w:eastAsia="ru-RU"/>
        </w:rPr>
        <w:t>–</w:t>
      </w:r>
      <w:r w:rsidRPr="00F167ED">
        <w:rPr>
          <w:rFonts w:ascii="Times New Roman" w:eastAsia="Times New Roman" w:hAnsi="Times New Roman" w:cs="Times New Roman"/>
          <w:sz w:val="28"/>
          <w:szCs w:val="28"/>
          <w:lang w:val="uz-Cyrl-UZ" w:eastAsia="ru-RU"/>
        </w:rPr>
        <w:t xml:space="preserve"> </w:t>
      </w:r>
      <w:r w:rsidR="00DC36F2">
        <w:rPr>
          <w:rFonts w:ascii="Times New Roman" w:eastAsia="Times New Roman" w:hAnsi="Times New Roman" w:cs="Times New Roman"/>
          <w:sz w:val="28"/>
          <w:szCs w:val="28"/>
          <w:lang w:val="uz-Cyrl-UZ" w:eastAsia="ru-RU"/>
        </w:rPr>
        <w:t xml:space="preserve">бошқарув раиси </w:t>
      </w:r>
      <w:r w:rsidRPr="00F167ED">
        <w:rPr>
          <w:rFonts w:ascii="Times New Roman" w:eastAsia="Times New Roman" w:hAnsi="Times New Roman" w:cs="Times New Roman"/>
          <w:sz w:val="28"/>
          <w:szCs w:val="28"/>
          <w:lang w:val="uz-Cyrl-UZ" w:eastAsia="ru-RU"/>
        </w:rPr>
        <w:t xml:space="preserve"> томонидан амалга оширилади.</w:t>
      </w:r>
    </w:p>
    <w:p w:rsidR="00962CE1" w:rsidRPr="00F167ED" w:rsidRDefault="00962CE1" w:rsidP="00962CE1">
      <w:pPr>
        <w:pStyle w:val="a5"/>
        <w:numPr>
          <w:ilvl w:val="1"/>
          <w:numId w:val="1"/>
        </w:numPr>
        <w:tabs>
          <w:tab w:val="left" w:pos="1134"/>
        </w:tabs>
        <w:spacing w:before="80" w:after="0" w:line="240" w:lineRule="auto"/>
        <w:ind w:left="0" w:firstLine="567"/>
        <w:jc w:val="both"/>
        <w:rPr>
          <w:rFonts w:ascii="Times New Roman" w:eastAsia="Times New Roman" w:hAnsi="Times New Roman" w:cs="Times New Roman"/>
          <w:i/>
          <w:iCs/>
          <w:sz w:val="28"/>
          <w:szCs w:val="28"/>
          <w:lang w:val="uz-Cyrl-UZ" w:eastAsia="ru-RU"/>
        </w:rPr>
      </w:pPr>
      <w:r w:rsidRPr="00F167ED">
        <w:rPr>
          <w:rFonts w:ascii="Times New Roman" w:hAnsi="Times New Roman" w:cs="Times New Roman"/>
          <w:sz w:val="28"/>
          <w:szCs w:val="28"/>
          <w:lang w:val="uz-Cyrl-UZ"/>
        </w:rPr>
        <w:t>Акциядорлар умумий йиғилишининг қарорига кўра ижро этувчи орган ваколатлари шартнома бўйича тижорат ташкилотига берилиши мумкин. Агар жамият Уставида ўзгача қоида назарда тутилган бўлмаса, шартнома шартлари Кузатув кенгаши томонидан белгиланади.</w:t>
      </w:r>
    </w:p>
    <w:p w:rsidR="00962CE1" w:rsidRPr="00F167ED" w:rsidRDefault="00962CE1" w:rsidP="00962CE1">
      <w:pPr>
        <w:pStyle w:val="a5"/>
        <w:numPr>
          <w:ilvl w:val="1"/>
          <w:numId w:val="1"/>
        </w:numPr>
        <w:tabs>
          <w:tab w:val="left" w:pos="1134"/>
        </w:tabs>
        <w:spacing w:before="80" w:after="0" w:line="240" w:lineRule="auto"/>
        <w:ind w:left="0" w:firstLine="567"/>
        <w:jc w:val="both"/>
        <w:rPr>
          <w:rFonts w:ascii="Times New Roman" w:eastAsia="Times New Roman" w:hAnsi="Times New Roman" w:cs="Times New Roman"/>
          <w:i/>
          <w:iCs/>
          <w:sz w:val="28"/>
          <w:szCs w:val="28"/>
          <w:lang w:val="uz-Cyrl-UZ" w:eastAsia="ru-RU"/>
        </w:rPr>
      </w:pPr>
      <w:r w:rsidRPr="00F167ED">
        <w:rPr>
          <w:rFonts w:ascii="Times New Roman" w:eastAsia="Times New Roman" w:hAnsi="Times New Roman" w:cs="Times New Roman"/>
          <w:sz w:val="28"/>
          <w:szCs w:val="28"/>
          <w:lang w:val="uz-Cyrl-UZ" w:eastAsia="ru-RU"/>
        </w:rPr>
        <w:t xml:space="preserve">Мазкур </w:t>
      </w:r>
      <w:r w:rsidRPr="0085170A">
        <w:rPr>
          <w:rFonts w:ascii="Times New Roman" w:eastAsia="Times New Roman" w:hAnsi="Times New Roman" w:cs="Times New Roman"/>
          <w:sz w:val="28"/>
          <w:szCs w:val="28"/>
          <w:lang w:val="uz-Cyrl-UZ" w:eastAsia="ru-RU"/>
        </w:rPr>
        <w:t>Низом “Акцидорлик жамиятлари ва акциядорлар ҳуқуқларини ҳимоя қилиш тўғрисида”ги Ўзбекистон Республикаси Қонуни, Ўзбекистон Республикаси Президентининг 2022 йил 8 апрелдаги ПФ-101-сон Фармони, Вазирлар Маҳкамасининг “2021-2025 йилларда давлат иштирокидаги корхоналарни бошқариш ва ислоҳ қилиш стратегиясини тасдиқлаш тўғрисида”ги 2021 йил 29 мартдаги 166-сон қарори ҳамда</w:t>
      </w:r>
      <w:r w:rsidRPr="00F167ED">
        <w:rPr>
          <w:rFonts w:ascii="Times New Roman" w:eastAsia="Times New Roman" w:hAnsi="Times New Roman" w:cs="Times New Roman"/>
          <w:sz w:val="28"/>
          <w:szCs w:val="28"/>
          <w:lang w:val="uz-Cyrl-UZ" w:eastAsia="ru-RU"/>
        </w:rPr>
        <w:t xml:space="preserve"> амалдаги бошқа қонунчилик ҳужжатлари ва</w:t>
      </w:r>
      <w:r w:rsidRPr="0085170A">
        <w:rPr>
          <w:rFonts w:ascii="Times New Roman" w:eastAsia="Times New Roman" w:hAnsi="Times New Roman" w:cs="Times New Roman"/>
          <w:sz w:val="28"/>
          <w:szCs w:val="28"/>
          <w:lang w:val="uz-Cyrl-UZ" w:eastAsia="ru-RU"/>
        </w:rPr>
        <w:t xml:space="preserve"> Жамият Уставига мувофиқ ишлаб чиқилган.</w:t>
      </w:r>
    </w:p>
    <w:p w:rsidR="00962CE1" w:rsidRPr="00F167ED" w:rsidRDefault="00962CE1" w:rsidP="00962CE1">
      <w:pPr>
        <w:pStyle w:val="a5"/>
        <w:numPr>
          <w:ilvl w:val="0"/>
          <w:numId w:val="2"/>
        </w:numPr>
        <w:spacing w:before="80" w:after="0" w:line="240" w:lineRule="auto"/>
        <w:ind w:left="714" w:hanging="35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z-Cyrl-UZ" w:eastAsia="ru-RU"/>
        </w:rPr>
        <w:t>БОШҚАРУВ РАИСИ</w:t>
      </w:r>
      <w:r w:rsidRPr="00F167ED">
        <w:rPr>
          <w:rFonts w:ascii="Times New Roman" w:eastAsia="Times New Roman" w:hAnsi="Times New Roman" w:cs="Times New Roman"/>
          <w:b/>
          <w:bCs/>
          <w:sz w:val="28"/>
          <w:szCs w:val="28"/>
          <w:lang w:eastAsia="ru-RU"/>
        </w:rPr>
        <w:t>НИ САЙЛАШ</w:t>
      </w:r>
      <w:r w:rsidRPr="00962CE1">
        <w:rPr>
          <w:rFonts w:ascii="Times New Roman" w:eastAsia="Times New Roman" w:hAnsi="Times New Roman" w:cs="Times New Roman"/>
          <w:b/>
          <w:bCs/>
          <w:sz w:val="28"/>
          <w:szCs w:val="28"/>
          <w:lang w:eastAsia="ru-RU"/>
        </w:rPr>
        <w:t xml:space="preserve"> </w:t>
      </w:r>
      <w:r w:rsidRPr="00F167ED">
        <w:rPr>
          <w:rFonts w:ascii="Times New Roman" w:eastAsia="Times New Roman" w:hAnsi="Times New Roman" w:cs="Times New Roman"/>
          <w:b/>
          <w:bCs/>
          <w:sz w:val="28"/>
          <w:szCs w:val="28"/>
          <w:lang w:eastAsia="ru-RU"/>
        </w:rPr>
        <w:t>ВА ВАКОЛАТЛАРИНИ ТУГАТИШ ТАРТИБИ</w:t>
      </w:r>
    </w:p>
    <w:p w:rsidR="00962CE1" w:rsidRPr="0085170A" w:rsidRDefault="00962CE1" w:rsidP="00962CE1">
      <w:pPr>
        <w:pStyle w:val="a5"/>
        <w:numPr>
          <w:ilvl w:val="1"/>
          <w:numId w:val="3"/>
        </w:numPr>
        <w:tabs>
          <w:tab w:val="left" w:pos="1134"/>
        </w:tabs>
        <w:spacing w:before="80" w:after="0" w:line="240" w:lineRule="auto"/>
        <w:ind w:left="0" w:firstLine="567"/>
        <w:jc w:val="both"/>
        <w:rPr>
          <w:rFonts w:ascii="Times New Roman" w:hAnsi="Times New Roman" w:cs="Times New Roman"/>
          <w:b/>
          <w:bCs/>
          <w:sz w:val="28"/>
          <w:szCs w:val="28"/>
          <w:lang w:val="uz-Cyrl-UZ" w:eastAsia="ru-RU"/>
        </w:rPr>
      </w:pPr>
      <w:r w:rsidRPr="00F167ED">
        <w:rPr>
          <w:rFonts w:ascii="Times New Roman" w:eastAsia="Times New Roman" w:hAnsi="Times New Roman" w:cs="Times New Roman"/>
          <w:sz w:val="28"/>
          <w:szCs w:val="28"/>
          <w:lang w:val="uz-Cyrl-UZ" w:eastAsia="ru-RU"/>
        </w:rPr>
        <w:t xml:space="preserve"> </w:t>
      </w:r>
      <w:r w:rsidRPr="0085170A">
        <w:rPr>
          <w:rFonts w:ascii="Times New Roman" w:eastAsia="Times New Roman" w:hAnsi="Times New Roman" w:cs="Times New Roman"/>
          <w:sz w:val="28"/>
          <w:szCs w:val="28"/>
          <w:lang w:val="uz-Cyrl-UZ" w:eastAsia="ru-RU"/>
        </w:rPr>
        <w:t xml:space="preserve">Жамият </w:t>
      </w:r>
      <w:r>
        <w:rPr>
          <w:rFonts w:ascii="Times New Roman" w:eastAsia="Times New Roman" w:hAnsi="Times New Roman" w:cs="Times New Roman"/>
          <w:sz w:val="28"/>
          <w:szCs w:val="28"/>
          <w:lang w:val="uz-Cyrl-UZ" w:eastAsia="ru-RU"/>
        </w:rPr>
        <w:t xml:space="preserve">бошқарув раиси </w:t>
      </w:r>
      <w:r w:rsidRPr="0085170A">
        <w:rPr>
          <w:rFonts w:ascii="Times New Roman" w:eastAsia="Times New Roman" w:hAnsi="Times New Roman" w:cs="Times New Roman"/>
          <w:sz w:val="28"/>
          <w:szCs w:val="28"/>
          <w:lang w:val="uz-Cyrl-UZ" w:eastAsia="ru-RU"/>
        </w:rPr>
        <w:t xml:space="preserve">акциядорларнинг умумий йиғилиши томонидан уч йил муддатга сайланади. Бунда, </w:t>
      </w:r>
      <w:r>
        <w:rPr>
          <w:rFonts w:ascii="Times New Roman" w:eastAsia="Times New Roman" w:hAnsi="Times New Roman" w:cs="Times New Roman"/>
          <w:sz w:val="28"/>
          <w:szCs w:val="28"/>
          <w:lang w:val="uz-Cyrl-UZ" w:eastAsia="ru-RU"/>
        </w:rPr>
        <w:t xml:space="preserve">бошқарув раиси </w:t>
      </w:r>
      <w:r w:rsidRPr="0085170A">
        <w:rPr>
          <w:rFonts w:ascii="Times New Roman" w:eastAsia="Times New Roman" w:hAnsi="Times New Roman" w:cs="Times New Roman"/>
          <w:sz w:val="28"/>
          <w:szCs w:val="28"/>
          <w:lang w:val="uz-Cyrl-UZ" w:eastAsia="ru-RU"/>
        </w:rPr>
        <w:t xml:space="preserve">  сифатида тайинланган (қайта тайинланган) шахс сурункасига </w:t>
      </w:r>
      <w:r w:rsidRPr="0085170A">
        <w:rPr>
          <w:rFonts w:ascii="Times New Roman" w:eastAsia="Times New Roman" w:hAnsi="Times New Roman" w:cs="Times New Roman"/>
          <w:b/>
          <w:sz w:val="28"/>
          <w:szCs w:val="28"/>
          <w:lang w:val="uz-Cyrl-UZ" w:eastAsia="ru-RU"/>
        </w:rPr>
        <w:t>икки муддатдан ортиқ</w:t>
      </w:r>
      <w:r w:rsidRPr="0085170A">
        <w:rPr>
          <w:rFonts w:ascii="Times New Roman" w:eastAsia="Times New Roman" w:hAnsi="Times New Roman" w:cs="Times New Roman"/>
          <w:sz w:val="28"/>
          <w:szCs w:val="28"/>
          <w:lang w:val="uz-Cyrl-UZ" w:eastAsia="ru-RU"/>
        </w:rPr>
        <w:t xml:space="preserve"> </w:t>
      </w:r>
      <w:r>
        <w:rPr>
          <w:rFonts w:ascii="Times New Roman" w:eastAsia="Times New Roman" w:hAnsi="Times New Roman" w:cs="Times New Roman"/>
          <w:sz w:val="28"/>
          <w:szCs w:val="28"/>
          <w:lang w:val="uz-Cyrl-UZ" w:eastAsia="ru-RU"/>
        </w:rPr>
        <w:t xml:space="preserve">бошқарув раиси </w:t>
      </w:r>
      <w:r w:rsidRPr="0085170A">
        <w:rPr>
          <w:rFonts w:ascii="Times New Roman" w:eastAsia="Times New Roman" w:hAnsi="Times New Roman" w:cs="Times New Roman"/>
          <w:sz w:val="28"/>
          <w:szCs w:val="28"/>
          <w:lang w:val="uz-Cyrl-UZ" w:eastAsia="ru-RU"/>
        </w:rPr>
        <w:t xml:space="preserve"> бўлиши мумкин эмас.</w:t>
      </w:r>
    </w:p>
    <w:p w:rsidR="00962CE1" w:rsidRPr="00F167ED" w:rsidRDefault="00962CE1" w:rsidP="00962CE1">
      <w:pPr>
        <w:pStyle w:val="a5"/>
        <w:numPr>
          <w:ilvl w:val="1"/>
          <w:numId w:val="3"/>
        </w:numPr>
        <w:tabs>
          <w:tab w:val="left" w:pos="1134"/>
        </w:tabs>
        <w:spacing w:before="80"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z-Cyrl-UZ" w:eastAsia="ru-RU"/>
        </w:rPr>
        <w:t xml:space="preserve">Бошқарув раиси </w:t>
      </w:r>
      <w:proofErr w:type="spellStart"/>
      <w:r w:rsidRPr="0085170A">
        <w:rPr>
          <w:rFonts w:ascii="Times New Roman" w:eastAsia="Times New Roman" w:hAnsi="Times New Roman" w:cs="Times New Roman"/>
          <w:sz w:val="28"/>
          <w:szCs w:val="28"/>
          <w:lang w:eastAsia="ru-RU"/>
        </w:rPr>
        <w:t>сайлаш</w:t>
      </w:r>
      <w:proofErr w:type="spellEnd"/>
      <w:r w:rsidRPr="0085170A">
        <w:rPr>
          <w:rFonts w:ascii="Times New Roman" w:eastAsia="Times New Roman" w:hAnsi="Times New Roman" w:cs="Times New Roman"/>
          <w:sz w:val="28"/>
          <w:szCs w:val="28"/>
          <w:lang w:eastAsia="ru-RU"/>
        </w:rPr>
        <w:t xml:space="preserve"> </w:t>
      </w:r>
      <w:r w:rsidRPr="0085170A">
        <w:rPr>
          <w:rFonts w:ascii="Times New Roman" w:eastAsia="Times New Roman" w:hAnsi="Times New Roman" w:cs="Times New Roman"/>
          <w:sz w:val="28"/>
          <w:szCs w:val="28"/>
          <w:lang w:val="uz-Cyrl-UZ" w:eastAsia="ru-RU"/>
        </w:rPr>
        <w:t xml:space="preserve">тартиби </w:t>
      </w:r>
      <w:r w:rsidR="008711E9">
        <w:rPr>
          <w:rFonts w:ascii="Times New Roman" w:eastAsia="Times New Roman" w:hAnsi="Times New Roman" w:cs="Times New Roman"/>
          <w:sz w:val="28"/>
          <w:szCs w:val="28"/>
          <w:lang w:val="uz-Cyrl-UZ" w:eastAsia="ru-RU"/>
        </w:rPr>
        <w:t>ж</w:t>
      </w:r>
      <w:r w:rsidRPr="0085170A">
        <w:rPr>
          <w:rFonts w:ascii="Times New Roman" w:eastAsia="Times New Roman" w:hAnsi="Times New Roman" w:cs="Times New Roman"/>
          <w:sz w:val="28"/>
          <w:szCs w:val="28"/>
          <w:lang w:val="uz-Cyrl-UZ" w:eastAsia="ru-RU"/>
        </w:rPr>
        <w:t xml:space="preserve">амият </w:t>
      </w:r>
      <w:proofErr w:type="spellStart"/>
      <w:r w:rsidRPr="0085170A">
        <w:rPr>
          <w:rFonts w:ascii="Times New Roman" w:eastAsia="Times New Roman" w:hAnsi="Times New Roman" w:cs="Times New Roman"/>
          <w:sz w:val="28"/>
          <w:szCs w:val="28"/>
          <w:lang w:eastAsia="ru-RU"/>
        </w:rPr>
        <w:t>Устави</w:t>
      </w:r>
      <w:proofErr w:type="spellEnd"/>
      <w:r w:rsidRPr="0085170A">
        <w:rPr>
          <w:rFonts w:ascii="Times New Roman" w:eastAsia="Times New Roman" w:hAnsi="Times New Roman" w:cs="Times New Roman"/>
          <w:sz w:val="28"/>
          <w:szCs w:val="28"/>
          <w:lang w:val="uz-Cyrl-UZ" w:eastAsia="ru-RU"/>
        </w:rPr>
        <w:t>да белгиланади</w:t>
      </w:r>
      <w:r w:rsidRPr="00F167ED">
        <w:rPr>
          <w:rFonts w:ascii="Times New Roman" w:eastAsia="Times New Roman" w:hAnsi="Times New Roman" w:cs="Times New Roman"/>
          <w:sz w:val="28"/>
          <w:szCs w:val="28"/>
          <w:lang w:val="uz-Cyrl-UZ" w:eastAsia="ru-RU"/>
        </w:rPr>
        <w:t>.</w:t>
      </w:r>
      <w:r w:rsidRPr="008517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z-Cyrl-UZ" w:eastAsia="ru-RU"/>
        </w:rPr>
        <w:t>Бошқарув раисин</w:t>
      </w:r>
      <w:r w:rsidRPr="00F167ED">
        <w:rPr>
          <w:rFonts w:ascii="Times New Roman" w:eastAsia="Times New Roman" w:hAnsi="Times New Roman" w:cs="Times New Roman"/>
          <w:sz w:val="28"/>
          <w:szCs w:val="28"/>
          <w:lang w:eastAsia="ru-RU"/>
        </w:rPr>
        <w:t xml:space="preserve">и </w:t>
      </w:r>
      <w:proofErr w:type="spellStart"/>
      <w:r w:rsidRPr="00F167ED">
        <w:rPr>
          <w:rFonts w:ascii="Times New Roman" w:eastAsia="Times New Roman" w:hAnsi="Times New Roman" w:cs="Times New Roman"/>
          <w:sz w:val="28"/>
          <w:szCs w:val="28"/>
          <w:lang w:eastAsia="ru-RU"/>
        </w:rPr>
        <w:t>сайлаш</w:t>
      </w:r>
      <w:proofErr w:type="spellEnd"/>
      <w:r w:rsidRPr="00F167ED">
        <w:rPr>
          <w:rFonts w:ascii="Times New Roman" w:eastAsia="Times New Roman" w:hAnsi="Times New Roman" w:cs="Times New Roman"/>
          <w:sz w:val="28"/>
          <w:szCs w:val="28"/>
          <w:lang w:eastAsia="ru-RU"/>
        </w:rPr>
        <w:t xml:space="preserve"> </w:t>
      </w:r>
      <w:proofErr w:type="spellStart"/>
      <w:r w:rsidRPr="0085170A">
        <w:rPr>
          <w:rFonts w:ascii="Times New Roman" w:eastAsia="Times New Roman" w:hAnsi="Times New Roman" w:cs="Times New Roman"/>
          <w:sz w:val="28"/>
          <w:szCs w:val="28"/>
          <w:lang w:eastAsia="ru-RU"/>
        </w:rPr>
        <w:t>қоида</w:t>
      </w:r>
      <w:proofErr w:type="spellEnd"/>
      <w:r w:rsidRPr="0085170A">
        <w:rPr>
          <w:rFonts w:ascii="Times New Roman" w:eastAsia="Times New Roman" w:hAnsi="Times New Roman" w:cs="Times New Roman"/>
          <w:sz w:val="28"/>
          <w:szCs w:val="28"/>
          <w:lang w:eastAsia="ru-RU"/>
        </w:rPr>
        <w:t xml:space="preserve"> </w:t>
      </w:r>
      <w:proofErr w:type="spellStart"/>
      <w:r w:rsidRPr="0085170A">
        <w:rPr>
          <w:rFonts w:ascii="Times New Roman" w:eastAsia="Times New Roman" w:hAnsi="Times New Roman" w:cs="Times New Roman"/>
          <w:sz w:val="28"/>
          <w:szCs w:val="28"/>
          <w:lang w:eastAsia="ru-RU"/>
        </w:rPr>
        <w:t>тариқасида</w:t>
      </w:r>
      <w:proofErr w:type="spellEnd"/>
      <w:r w:rsidRPr="0085170A">
        <w:rPr>
          <w:rFonts w:ascii="Times New Roman" w:eastAsia="Times New Roman" w:hAnsi="Times New Roman" w:cs="Times New Roman"/>
          <w:sz w:val="28"/>
          <w:szCs w:val="28"/>
          <w:lang w:eastAsia="ru-RU"/>
        </w:rPr>
        <w:t xml:space="preserve">, </w:t>
      </w:r>
      <w:proofErr w:type="spellStart"/>
      <w:r w:rsidRPr="0085170A">
        <w:rPr>
          <w:rFonts w:ascii="Times New Roman" w:eastAsia="Times New Roman" w:hAnsi="Times New Roman" w:cs="Times New Roman"/>
          <w:sz w:val="28"/>
          <w:szCs w:val="28"/>
          <w:lang w:eastAsia="ru-RU"/>
        </w:rPr>
        <w:t>танлов</w:t>
      </w:r>
      <w:proofErr w:type="spellEnd"/>
      <w:r w:rsidRPr="0085170A">
        <w:rPr>
          <w:rFonts w:ascii="Times New Roman" w:eastAsia="Times New Roman" w:hAnsi="Times New Roman" w:cs="Times New Roman"/>
          <w:sz w:val="28"/>
          <w:szCs w:val="28"/>
          <w:lang w:eastAsia="ru-RU"/>
        </w:rPr>
        <w:t xml:space="preserve"> </w:t>
      </w:r>
      <w:proofErr w:type="spellStart"/>
      <w:r w:rsidRPr="0085170A">
        <w:rPr>
          <w:rFonts w:ascii="Times New Roman" w:eastAsia="Times New Roman" w:hAnsi="Times New Roman" w:cs="Times New Roman"/>
          <w:sz w:val="28"/>
          <w:szCs w:val="28"/>
          <w:lang w:eastAsia="ru-RU"/>
        </w:rPr>
        <w:t>асосида</w:t>
      </w:r>
      <w:proofErr w:type="spellEnd"/>
      <w:r w:rsidRPr="0085170A">
        <w:rPr>
          <w:rFonts w:ascii="Times New Roman" w:eastAsia="Times New Roman" w:hAnsi="Times New Roman" w:cs="Times New Roman"/>
          <w:sz w:val="28"/>
          <w:szCs w:val="28"/>
          <w:lang w:eastAsia="ru-RU"/>
        </w:rPr>
        <w:t xml:space="preserve"> </w:t>
      </w:r>
      <w:proofErr w:type="spellStart"/>
      <w:r w:rsidRPr="0085170A">
        <w:rPr>
          <w:rFonts w:ascii="Times New Roman" w:eastAsia="Times New Roman" w:hAnsi="Times New Roman" w:cs="Times New Roman"/>
          <w:sz w:val="28"/>
          <w:szCs w:val="28"/>
          <w:lang w:eastAsia="ru-RU"/>
        </w:rPr>
        <w:t>амалга</w:t>
      </w:r>
      <w:proofErr w:type="spellEnd"/>
      <w:r w:rsidRPr="0085170A">
        <w:rPr>
          <w:rFonts w:ascii="Times New Roman" w:eastAsia="Times New Roman" w:hAnsi="Times New Roman" w:cs="Times New Roman"/>
          <w:sz w:val="28"/>
          <w:szCs w:val="28"/>
          <w:lang w:eastAsia="ru-RU"/>
        </w:rPr>
        <w:t xml:space="preserve"> </w:t>
      </w:r>
      <w:proofErr w:type="spellStart"/>
      <w:r w:rsidRPr="0085170A">
        <w:rPr>
          <w:rFonts w:ascii="Times New Roman" w:eastAsia="Times New Roman" w:hAnsi="Times New Roman" w:cs="Times New Roman"/>
          <w:sz w:val="28"/>
          <w:szCs w:val="28"/>
          <w:lang w:eastAsia="ru-RU"/>
        </w:rPr>
        <w:t>оширилади</w:t>
      </w:r>
      <w:proofErr w:type="spellEnd"/>
      <w:r w:rsidRPr="0085170A">
        <w:rPr>
          <w:rFonts w:ascii="Times New Roman" w:eastAsia="Times New Roman" w:hAnsi="Times New Roman" w:cs="Times New Roman"/>
          <w:sz w:val="28"/>
          <w:szCs w:val="28"/>
          <w:lang w:eastAsia="ru-RU"/>
        </w:rPr>
        <w:t>.</w:t>
      </w:r>
    </w:p>
    <w:p w:rsidR="00962CE1" w:rsidRPr="00A4088A" w:rsidRDefault="00962CE1" w:rsidP="00962CE1">
      <w:pPr>
        <w:pStyle w:val="a5"/>
        <w:numPr>
          <w:ilvl w:val="1"/>
          <w:numId w:val="3"/>
        </w:numPr>
        <w:tabs>
          <w:tab w:val="left" w:pos="1134"/>
        </w:tabs>
        <w:spacing w:before="80" w:after="0" w:line="240" w:lineRule="auto"/>
        <w:ind w:left="0"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Бошқарув раиси</w:t>
      </w:r>
      <w:r w:rsidRPr="00A4088A">
        <w:rPr>
          <w:rFonts w:ascii="Times New Roman" w:eastAsia="Times New Roman" w:hAnsi="Times New Roman" w:cs="Times New Roman"/>
          <w:sz w:val="28"/>
          <w:szCs w:val="28"/>
          <w:lang w:val="uz-Cyrl-UZ" w:eastAsia="ru-RU"/>
        </w:rPr>
        <w:t xml:space="preserve"> лавозимига танлов </w:t>
      </w:r>
      <w:r w:rsidRPr="00F167ED">
        <w:rPr>
          <w:rFonts w:ascii="Times New Roman" w:eastAsia="Times New Roman" w:hAnsi="Times New Roman" w:cs="Times New Roman"/>
          <w:sz w:val="28"/>
          <w:szCs w:val="28"/>
          <w:lang w:val="uz-Cyrl-UZ" w:eastAsia="ru-RU"/>
        </w:rPr>
        <w:t>ў</w:t>
      </w:r>
      <w:r w:rsidRPr="00A4088A">
        <w:rPr>
          <w:rFonts w:ascii="Times New Roman" w:eastAsia="Times New Roman" w:hAnsi="Times New Roman" w:cs="Times New Roman"/>
          <w:sz w:val="28"/>
          <w:szCs w:val="28"/>
          <w:lang w:val="uz-Cyrl-UZ" w:eastAsia="ru-RU"/>
        </w:rPr>
        <w:t xml:space="preserve">тказиш тартиби, номзодга </w:t>
      </w:r>
      <w:r w:rsidRPr="00F167ED">
        <w:rPr>
          <w:rFonts w:ascii="Times New Roman" w:eastAsia="Times New Roman" w:hAnsi="Times New Roman" w:cs="Times New Roman"/>
          <w:sz w:val="28"/>
          <w:szCs w:val="28"/>
          <w:lang w:val="uz-Cyrl-UZ" w:eastAsia="ru-RU"/>
        </w:rPr>
        <w:t>қў</w:t>
      </w:r>
      <w:r w:rsidRPr="00A4088A">
        <w:rPr>
          <w:rFonts w:ascii="Times New Roman" w:eastAsia="Times New Roman" w:hAnsi="Times New Roman" w:cs="Times New Roman"/>
          <w:sz w:val="28"/>
          <w:szCs w:val="28"/>
          <w:lang w:val="uz-Cyrl-UZ" w:eastAsia="ru-RU"/>
        </w:rPr>
        <w:t xml:space="preserve">йиладиган талаблар </w:t>
      </w:r>
      <w:r w:rsidR="008711E9">
        <w:rPr>
          <w:rFonts w:ascii="Times New Roman" w:eastAsia="Times New Roman" w:hAnsi="Times New Roman" w:cs="Times New Roman"/>
          <w:sz w:val="28"/>
          <w:szCs w:val="28"/>
          <w:lang w:val="uz-Cyrl-UZ" w:eastAsia="ru-RU"/>
        </w:rPr>
        <w:t>ж</w:t>
      </w:r>
      <w:r w:rsidRPr="00A4088A">
        <w:rPr>
          <w:rFonts w:ascii="Times New Roman" w:eastAsia="Times New Roman" w:hAnsi="Times New Roman" w:cs="Times New Roman"/>
          <w:sz w:val="28"/>
          <w:szCs w:val="28"/>
          <w:lang w:val="uz-Cyrl-UZ" w:eastAsia="ru-RU"/>
        </w:rPr>
        <w:t>амият Кузатув кенгаши томонидан белгиланади.</w:t>
      </w:r>
    </w:p>
    <w:p w:rsidR="00962CE1" w:rsidRPr="0085170A" w:rsidRDefault="00962CE1" w:rsidP="00962CE1">
      <w:pPr>
        <w:pStyle w:val="a5"/>
        <w:numPr>
          <w:ilvl w:val="1"/>
          <w:numId w:val="3"/>
        </w:numPr>
        <w:tabs>
          <w:tab w:val="left" w:pos="1134"/>
        </w:tabs>
        <w:spacing w:before="80" w:after="0" w:line="240" w:lineRule="auto"/>
        <w:ind w:left="0" w:firstLine="567"/>
        <w:jc w:val="both"/>
        <w:rPr>
          <w:rFonts w:ascii="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Бошқарув раиси</w:t>
      </w:r>
      <w:r w:rsidRPr="0085170A">
        <w:rPr>
          <w:rFonts w:ascii="Times New Roman" w:eastAsia="Times New Roman" w:hAnsi="Times New Roman" w:cs="Times New Roman"/>
          <w:sz w:val="28"/>
          <w:szCs w:val="28"/>
          <w:lang w:val="uz-Cyrl-UZ" w:eastAsia="ru-RU"/>
        </w:rPr>
        <w:t>ни сайлаш тўғрисидаги акциядорлар умумий йиғилишининг қарори йиғилишда қатнашаётган жамиятнинг овоз берувчи акциядорларнинг кўпчилик овози билан қабул қилинади.</w:t>
      </w:r>
    </w:p>
    <w:p w:rsidR="00962CE1" w:rsidRPr="0085170A" w:rsidRDefault="00962CE1" w:rsidP="00962CE1">
      <w:pPr>
        <w:pStyle w:val="a5"/>
        <w:numPr>
          <w:ilvl w:val="1"/>
          <w:numId w:val="3"/>
        </w:numPr>
        <w:tabs>
          <w:tab w:val="left" w:pos="1134"/>
        </w:tabs>
        <w:spacing w:before="80" w:after="0" w:line="240" w:lineRule="auto"/>
        <w:ind w:left="0"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Бошқарув раиси</w:t>
      </w:r>
      <w:r w:rsidRPr="0085170A">
        <w:rPr>
          <w:rFonts w:ascii="Times New Roman" w:eastAsia="Times New Roman" w:hAnsi="Times New Roman" w:cs="Times New Roman"/>
          <w:sz w:val="28"/>
          <w:szCs w:val="28"/>
          <w:lang w:val="uz-Cyrl-UZ" w:eastAsia="ru-RU"/>
        </w:rPr>
        <w:t xml:space="preserve"> лавозимига номзодлар ўзларининг номзодлари кўриб чиқилаётганда акциядорлар умумий йиғилишида қатнашишлари мумкин.</w:t>
      </w:r>
    </w:p>
    <w:p w:rsidR="00962CE1" w:rsidRPr="0085170A" w:rsidRDefault="00962CE1" w:rsidP="00962CE1">
      <w:pPr>
        <w:pStyle w:val="a5"/>
        <w:numPr>
          <w:ilvl w:val="1"/>
          <w:numId w:val="3"/>
        </w:numPr>
        <w:tabs>
          <w:tab w:val="left" w:pos="1134"/>
        </w:tabs>
        <w:spacing w:before="80" w:after="0" w:line="240" w:lineRule="auto"/>
        <w:ind w:left="0" w:firstLine="567"/>
        <w:jc w:val="both"/>
        <w:rPr>
          <w:rFonts w:ascii="Times New Roman" w:eastAsia="Times New Roman" w:hAnsi="Times New Roman" w:cs="Times New Roman"/>
          <w:sz w:val="28"/>
          <w:szCs w:val="28"/>
          <w:lang w:val="uz-Cyrl-UZ" w:eastAsia="ru-RU"/>
        </w:rPr>
      </w:pPr>
      <w:r>
        <w:rPr>
          <w:rFonts w:ascii="Times New Roman" w:eastAsia="Times New Roman" w:hAnsi="Times New Roman" w:cs="Times New Roman"/>
          <w:sz w:val="28"/>
          <w:szCs w:val="28"/>
          <w:lang w:val="uz-Cyrl-UZ" w:eastAsia="ru-RU"/>
        </w:rPr>
        <w:t>Бошқарув раиси</w:t>
      </w:r>
      <w:r w:rsidRPr="0085170A">
        <w:rPr>
          <w:rFonts w:ascii="Times New Roman" w:eastAsia="Times New Roman" w:hAnsi="Times New Roman" w:cs="Times New Roman"/>
          <w:sz w:val="28"/>
          <w:szCs w:val="28"/>
          <w:lang w:val="uz-Cyrl-UZ" w:eastAsia="ru-RU"/>
        </w:rPr>
        <w:t xml:space="preserve"> лавозимига номзод сайлангандан кейин </w:t>
      </w:r>
      <w:r w:rsidR="00DC36F2">
        <w:rPr>
          <w:rFonts w:ascii="Times New Roman" w:eastAsia="Times New Roman" w:hAnsi="Times New Roman" w:cs="Times New Roman"/>
          <w:sz w:val="28"/>
          <w:szCs w:val="28"/>
          <w:lang w:val="uz-Cyrl-UZ" w:eastAsia="ru-RU"/>
        </w:rPr>
        <w:t>К</w:t>
      </w:r>
      <w:r w:rsidRPr="0085170A">
        <w:rPr>
          <w:rFonts w:ascii="Times New Roman" w:eastAsia="Times New Roman" w:hAnsi="Times New Roman" w:cs="Times New Roman"/>
          <w:sz w:val="28"/>
          <w:szCs w:val="28"/>
          <w:lang w:val="uz-Cyrl-UZ" w:eastAsia="ru-RU"/>
        </w:rPr>
        <w:t xml:space="preserve">узатув кенгаши у билан </w:t>
      </w:r>
      <w:r w:rsidRPr="00F167ED">
        <w:rPr>
          <w:rFonts w:ascii="Times New Roman" w:eastAsia="Times New Roman" w:hAnsi="Times New Roman" w:cs="Times New Roman"/>
          <w:sz w:val="28"/>
          <w:szCs w:val="28"/>
          <w:lang w:val="uz-Cyrl-UZ" w:eastAsia="ru-RU"/>
        </w:rPr>
        <w:t>3 (</w:t>
      </w:r>
      <w:r w:rsidRPr="0085170A">
        <w:rPr>
          <w:rFonts w:ascii="Times New Roman" w:eastAsia="Times New Roman" w:hAnsi="Times New Roman" w:cs="Times New Roman"/>
          <w:sz w:val="28"/>
          <w:szCs w:val="28"/>
          <w:lang w:val="uz-Cyrl-UZ" w:eastAsia="ru-RU"/>
        </w:rPr>
        <w:t>уч</w:t>
      </w:r>
      <w:r w:rsidRPr="00F167ED">
        <w:rPr>
          <w:rFonts w:ascii="Times New Roman" w:eastAsia="Times New Roman" w:hAnsi="Times New Roman" w:cs="Times New Roman"/>
          <w:sz w:val="28"/>
          <w:szCs w:val="28"/>
          <w:lang w:val="uz-Cyrl-UZ" w:eastAsia="ru-RU"/>
        </w:rPr>
        <w:t>)</w:t>
      </w:r>
      <w:r w:rsidRPr="0085170A">
        <w:rPr>
          <w:rFonts w:ascii="Times New Roman" w:eastAsia="Times New Roman" w:hAnsi="Times New Roman" w:cs="Times New Roman"/>
          <w:sz w:val="28"/>
          <w:szCs w:val="28"/>
          <w:lang w:val="uz-Cyrl-UZ" w:eastAsia="ru-RU"/>
        </w:rPr>
        <w:t xml:space="preserve"> йил муддатга шартнома тузади, шартноманинг амал қилиш муддатини узайтириш ёки уни бекор қилиш тўғрисида ҳар йили қарор қабул қилиниши мумкин. Шартнома жамият номидан кузатув кенгашининг раиси ёки кузатув кенгаши ваколат берган шахс томонидан имзоланади. </w:t>
      </w:r>
      <w:r>
        <w:rPr>
          <w:rFonts w:ascii="Times New Roman" w:eastAsia="Times New Roman" w:hAnsi="Times New Roman" w:cs="Times New Roman"/>
          <w:sz w:val="28"/>
          <w:szCs w:val="28"/>
          <w:lang w:val="uz-Cyrl-UZ" w:eastAsia="ru-RU"/>
        </w:rPr>
        <w:t>Бошқарув раиси</w:t>
      </w:r>
      <w:r w:rsidRPr="0085170A">
        <w:rPr>
          <w:rFonts w:ascii="Times New Roman" w:eastAsia="Times New Roman" w:hAnsi="Times New Roman" w:cs="Times New Roman"/>
          <w:sz w:val="28"/>
          <w:szCs w:val="28"/>
          <w:lang w:val="uz-Cyrl-UZ" w:eastAsia="ru-RU"/>
        </w:rPr>
        <w:t xml:space="preserve"> тузиладиган шартномада унинг жамият фаолияти самарадорлигини ошириш бўйича мажбуриятлари ҳамда жамиятнинг йиллик бизнес-режасини бажариш қандай бораётганлиги юзасидан акциядорларнинг </w:t>
      </w:r>
      <w:r w:rsidRPr="0085170A">
        <w:rPr>
          <w:rFonts w:ascii="Times New Roman" w:eastAsia="Times New Roman" w:hAnsi="Times New Roman" w:cs="Times New Roman"/>
          <w:sz w:val="28"/>
          <w:szCs w:val="28"/>
          <w:lang w:val="uz-Cyrl-UZ" w:eastAsia="ru-RU"/>
        </w:rPr>
        <w:lastRenderedPageBreak/>
        <w:t>умумий йиғилиши ва жамият кузатув кенгаши олдида берадиган ҳисоботларининг даврийлиги назарда тутилиши керак.</w:t>
      </w:r>
    </w:p>
    <w:p w:rsidR="00962CE1" w:rsidRPr="00F167ED" w:rsidRDefault="00962CE1" w:rsidP="00962CE1">
      <w:pPr>
        <w:pStyle w:val="a5"/>
        <w:numPr>
          <w:ilvl w:val="1"/>
          <w:numId w:val="3"/>
        </w:numPr>
        <w:tabs>
          <w:tab w:val="left" w:pos="1134"/>
        </w:tabs>
        <w:spacing w:before="80" w:after="0" w:line="240" w:lineRule="auto"/>
        <w:ind w:left="0" w:firstLine="567"/>
        <w:jc w:val="both"/>
        <w:rPr>
          <w:rFonts w:ascii="Times New Roman" w:hAnsi="Times New Roman" w:cs="Times New Roman"/>
          <w:sz w:val="28"/>
          <w:szCs w:val="28"/>
          <w:lang w:val="uz-Cyrl-UZ"/>
        </w:rPr>
      </w:pPr>
      <w:r>
        <w:rPr>
          <w:rFonts w:ascii="Times New Roman" w:eastAsia="Times New Roman" w:hAnsi="Times New Roman" w:cs="Times New Roman"/>
          <w:sz w:val="28"/>
          <w:szCs w:val="28"/>
          <w:lang w:val="uz-Cyrl-UZ" w:eastAsia="ru-RU"/>
        </w:rPr>
        <w:t>Бошқарув раиси</w:t>
      </w:r>
      <w:r w:rsidRPr="0085170A">
        <w:rPr>
          <w:rFonts w:ascii="Times New Roman" w:hAnsi="Times New Roman" w:cs="Times New Roman"/>
          <w:sz w:val="28"/>
          <w:szCs w:val="28"/>
          <w:lang w:val="uz-Cyrl-UZ"/>
        </w:rPr>
        <w:t>га тўланадиган ҳақ миқдори жамият фаолияти самарадорлигининг муҳим кўрсаткичларини бажарилиши билан</w:t>
      </w:r>
      <w:r w:rsidRPr="0085170A">
        <w:rPr>
          <w:rFonts w:ascii="Times New Roman" w:hAnsi="Times New Roman" w:cs="Times New Roman"/>
          <w:sz w:val="28"/>
          <w:szCs w:val="28"/>
          <w:lang w:val="uz-Cyrl-UZ"/>
        </w:rPr>
        <w:br/>
        <w:t>тўғридан-тўғри боғлиқ бўлади ва шартномада белгиланади.</w:t>
      </w:r>
      <w:r w:rsidRPr="00F167ED">
        <w:rPr>
          <w:rFonts w:ascii="Times New Roman" w:eastAsia="Times New Roman" w:hAnsi="Times New Roman" w:cs="Times New Roman"/>
          <w:sz w:val="28"/>
          <w:szCs w:val="28"/>
          <w:lang w:val="uz-Cyrl-UZ" w:eastAsia="ru-RU"/>
        </w:rPr>
        <w:t xml:space="preserve"> </w:t>
      </w:r>
      <w:r w:rsidRPr="0085170A">
        <w:rPr>
          <w:rFonts w:ascii="Times New Roman" w:eastAsia="Times New Roman" w:hAnsi="Times New Roman" w:cs="Times New Roman"/>
          <w:sz w:val="28"/>
          <w:szCs w:val="28"/>
          <w:lang w:val="uz-Cyrl-UZ" w:eastAsia="ru-RU"/>
        </w:rPr>
        <w:t xml:space="preserve">Бунда, меҳнатга ҳақ тўлашнинг ягона рағбатлантириш сиёсати асосида ойлик иш ҳақи ва йил якунлари бўйича бир йўла тўланадиган мукофот тўловлари миқдори кузатув кенгаши томонидан белгиланади. Кузатув кенгаши томонидан белгиланган тўловлар миқдоридан ташқари </w:t>
      </w:r>
      <w:r w:rsidRPr="0085170A">
        <w:rPr>
          <w:rFonts w:ascii="Times New Roman" w:hAnsi="Times New Roman" w:cs="Times New Roman"/>
          <w:sz w:val="28"/>
          <w:szCs w:val="28"/>
          <w:lang w:val="uz-Cyrl-UZ"/>
        </w:rPr>
        <w:t>ҳар қандай қўшимча тўлов турлари таъқиқланади.</w:t>
      </w:r>
    </w:p>
    <w:p w:rsidR="00962CE1" w:rsidRPr="00F167ED" w:rsidRDefault="00962CE1" w:rsidP="00962CE1">
      <w:pPr>
        <w:pStyle w:val="a5"/>
        <w:numPr>
          <w:ilvl w:val="1"/>
          <w:numId w:val="3"/>
        </w:numPr>
        <w:tabs>
          <w:tab w:val="left" w:pos="1134"/>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 xml:space="preserve">Акциядорларнинг умумий йиғилиши ёки жамият </w:t>
      </w:r>
      <w:r w:rsidRPr="00F167ED">
        <w:rPr>
          <w:rFonts w:ascii="Times New Roman" w:hAnsi="Times New Roman" w:cs="Times New Roman"/>
          <w:sz w:val="28"/>
          <w:szCs w:val="28"/>
          <w:lang w:val="uz-Cyrl-UZ"/>
        </w:rPr>
        <w:t xml:space="preserve">Кузатув </w:t>
      </w:r>
      <w:r w:rsidRPr="0085170A">
        <w:rPr>
          <w:rFonts w:ascii="Times New Roman" w:hAnsi="Times New Roman" w:cs="Times New Roman"/>
          <w:sz w:val="28"/>
          <w:szCs w:val="28"/>
          <w:lang w:val="uz-Cyrl-UZ"/>
        </w:rPr>
        <w:t>кенгаши, агар жамият уставига мувофиқ унга бундай ҳуқуқ берилган бўлса,</w:t>
      </w:r>
      <w:r w:rsidR="00DC36F2">
        <w:rPr>
          <w:rFonts w:ascii="Times New Roman" w:hAnsi="Times New Roman" w:cs="Times New Roman"/>
          <w:sz w:val="28"/>
          <w:szCs w:val="28"/>
          <w:lang w:val="uz-Cyrl-UZ"/>
        </w:rPr>
        <w:t xml:space="preserve"> бошқарув раиси</w:t>
      </w:r>
      <w:r w:rsidRPr="0085170A">
        <w:rPr>
          <w:rFonts w:ascii="Times New Roman" w:hAnsi="Times New Roman" w:cs="Times New Roman"/>
          <w:sz w:val="28"/>
          <w:szCs w:val="28"/>
          <w:lang w:val="uz-Cyrl-UZ"/>
        </w:rPr>
        <w:t xml:space="preserve"> билан тузилган шартномани, агар у ушбу шартнома шартларини, жамият уставини қўпол равишда бузса ёки унинг ҳаракати (ҳаракатсизлиги) билан жамиятга зарар етказса, у билан тузилган шартномани муддатидан аввал бекор қилиш ҳуқуқига эга.</w:t>
      </w:r>
    </w:p>
    <w:p w:rsidR="00962CE1" w:rsidRPr="0085170A" w:rsidRDefault="00962CE1" w:rsidP="00962CE1">
      <w:pPr>
        <w:pStyle w:val="a5"/>
        <w:numPr>
          <w:ilvl w:val="1"/>
          <w:numId w:val="3"/>
        </w:numPr>
        <w:tabs>
          <w:tab w:val="left" w:pos="1134"/>
        </w:tabs>
        <w:spacing w:before="80" w:after="0" w:line="240" w:lineRule="auto"/>
        <w:ind w:left="0"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t xml:space="preserve">Жамият томонидан солиқлар ва Ўзбекистон Республикаси Давлат бюджетига бошқа тўловлар, давлат мақсадли фондлари, иш ҳақи ва дивидендлар бўйича муддати ўтказиб юборилган қарздорлик ҳосил бўлганда, шунингдек, кетма-кет икки чорак мобайнида бизнес-режанинг асосий параметрлари бажарилмаган тақдирда, </w:t>
      </w:r>
      <w:r>
        <w:rPr>
          <w:rFonts w:ascii="Times New Roman" w:eastAsia="Times New Roman" w:hAnsi="Times New Roman" w:cs="Times New Roman"/>
          <w:sz w:val="28"/>
          <w:szCs w:val="28"/>
          <w:lang w:val="uz-Cyrl-UZ" w:eastAsia="ru-RU"/>
        </w:rPr>
        <w:t>Бошқарув раиси</w:t>
      </w:r>
      <w:r w:rsidRPr="00F167ED">
        <w:rPr>
          <w:rFonts w:ascii="Times New Roman" w:hAnsi="Times New Roman" w:cs="Times New Roman"/>
          <w:sz w:val="28"/>
          <w:szCs w:val="28"/>
          <w:lang w:val="uz-Cyrl-UZ"/>
        </w:rPr>
        <w:t xml:space="preserve"> билан меҳнат муносабатларини давом эттиришнинг мақсадга мувофиқлиги тўғрисидаги масала Жамият Кузатув кенгаши томонидан кўриб чиқилади.</w:t>
      </w:r>
    </w:p>
    <w:p w:rsidR="00962CE1" w:rsidRPr="0085170A" w:rsidRDefault="00962CE1" w:rsidP="00962CE1">
      <w:pPr>
        <w:pStyle w:val="a5"/>
        <w:numPr>
          <w:ilvl w:val="1"/>
          <w:numId w:val="3"/>
        </w:numPr>
        <w:tabs>
          <w:tab w:val="left" w:pos="1134"/>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 xml:space="preserve">Акциядорлар умумий йиғилишининг </w:t>
      </w:r>
      <w:r>
        <w:rPr>
          <w:rFonts w:ascii="Times New Roman" w:eastAsia="Times New Roman" w:hAnsi="Times New Roman" w:cs="Times New Roman"/>
          <w:sz w:val="28"/>
          <w:szCs w:val="28"/>
          <w:lang w:val="uz-Cyrl-UZ" w:eastAsia="ru-RU"/>
        </w:rPr>
        <w:t>Бошқарув раиси</w:t>
      </w:r>
      <w:r w:rsidRPr="0085170A">
        <w:rPr>
          <w:rFonts w:ascii="Times New Roman" w:hAnsi="Times New Roman" w:cs="Times New Roman"/>
          <w:sz w:val="28"/>
          <w:szCs w:val="28"/>
          <w:lang w:val="uz-Cyrl-UZ"/>
        </w:rPr>
        <w:t xml:space="preserve"> билан тузилган шартномани бекор қилиш ёки муддатидан аввал бекор қилиш тўғрисидаги қарори йиғилишда қатнашаётган жамиятнинг овоз берувчи акциядорларнинг</w:t>
      </w:r>
      <w:r w:rsidR="00DC36F2">
        <w:rPr>
          <w:rFonts w:ascii="Times New Roman" w:hAnsi="Times New Roman" w:cs="Times New Roman"/>
          <w:sz w:val="28"/>
          <w:szCs w:val="28"/>
          <w:lang w:val="uz-Cyrl-UZ"/>
        </w:rPr>
        <w:t>-</w:t>
      </w:r>
      <w:r w:rsidRPr="0085170A">
        <w:rPr>
          <w:rFonts w:ascii="Times New Roman" w:hAnsi="Times New Roman" w:cs="Times New Roman"/>
          <w:sz w:val="28"/>
          <w:szCs w:val="28"/>
          <w:lang w:val="uz-Cyrl-UZ"/>
        </w:rPr>
        <w:t>акциялар эгаларининг кўпчилик овози билан қабул қилинади.</w:t>
      </w:r>
    </w:p>
    <w:p w:rsidR="00962CE1" w:rsidRPr="0085170A" w:rsidRDefault="00962CE1" w:rsidP="00962CE1">
      <w:pPr>
        <w:pStyle w:val="a5"/>
        <w:numPr>
          <w:ilvl w:val="1"/>
          <w:numId w:val="3"/>
        </w:numPr>
        <w:tabs>
          <w:tab w:val="left" w:pos="1134"/>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 xml:space="preserve">Кузатув кенгашининг </w:t>
      </w:r>
      <w:r>
        <w:rPr>
          <w:rFonts w:ascii="Times New Roman" w:eastAsia="Times New Roman" w:hAnsi="Times New Roman" w:cs="Times New Roman"/>
          <w:sz w:val="28"/>
          <w:szCs w:val="28"/>
          <w:lang w:val="uz-Cyrl-UZ" w:eastAsia="ru-RU"/>
        </w:rPr>
        <w:t>Бошқарув раиси</w:t>
      </w:r>
      <w:r w:rsidRPr="0085170A">
        <w:rPr>
          <w:rFonts w:ascii="Times New Roman" w:hAnsi="Times New Roman" w:cs="Times New Roman"/>
          <w:sz w:val="28"/>
          <w:szCs w:val="28"/>
          <w:lang w:val="uz-Cyrl-UZ"/>
        </w:rPr>
        <w:t xml:space="preserve"> билан тузилган шартномани муддатидан аввал бекор қилиш тўғрисидаги қарори мажлисда иштирок этаётган кузатув кенгаши аъзоларининг кўпчилик овози билан қабул қилинади.</w:t>
      </w:r>
    </w:p>
    <w:p w:rsidR="00962CE1" w:rsidRPr="0085170A" w:rsidRDefault="00962CE1" w:rsidP="00962CE1">
      <w:pPr>
        <w:pStyle w:val="a5"/>
        <w:numPr>
          <w:ilvl w:val="1"/>
          <w:numId w:val="3"/>
        </w:numPr>
        <w:tabs>
          <w:tab w:val="left" w:pos="1134"/>
        </w:tabs>
        <w:spacing w:before="80" w:after="0" w:line="240" w:lineRule="auto"/>
        <w:ind w:left="0" w:firstLine="567"/>
        <w:jc w:val="both"/>
        <w:rPr>
          <w:rFonts w:ascii="Times New Roman" w:hAnsi="Times New Roman" w:cs="Times New Roman"/>
          <w:sz w:val="28"/>
          <w:szCs w:val="28"/>
          <w:lang w:val="uz-Cyrl-UZ"/>
        </w:rPr>
      </w:pPr>
      <w:r w:rsidRPr="0085170A">
        <w:rPr>
          <w:rFonts w:ascii="Times New Roman" w:hAnsi="Times New Roman" w:cs="Times New Roman"/>
          <w:sz w:val="28"/>
          <w:szCs w:val="28"/>
          <w:lang w:val="uz-Cyrl-UZ"/>
        </w:rPr>
        <w:t xml:space="preserve">Акциядорларнинг умумий йиғилиши ёки жамият </w:t>
      </w:r>
      <w:r w:rsidR="00DC36F2">
        <w:rPr>
          <w:rFonts w:ascii="Times New Roman" w:hAnsi="Times New Roman" w:cs="Times New Roman"/>
          <w:sz w:val="28"/>
          <w:szCs w:val="28"/>
          <w:lang w:val="uz-Cyrl-UZ"/>
        </w:rPr>
        <w:t>К</w:t>
      </w:r>
      <w:r w:rsidRPr="0085170A">
        <w:rPr>
          <w:rFonts w:ascii="Times New Roman" w:hAnsi="Times New Roman" w:cs="Times New Roman"/>
          <w:sz w:val="28"/>
          <w:szCs w:val="28"/>
          <w:lang w:val="uz-Cyrl-UZ"/>
        </w:rPr>
        <w:t xml:space="preserve">узатув кенгаши томонидан </w:t>
      </w:r>
      <w:r>
        <w:rPr>
          <w:rFonts w:ascii="Times New Roman" w:eastAsia="Times New Roman" w:hAnsi="Times New Roman" w:cs="Times New Roman"/>
          <w:sz w:val="28"/>
          <w:szCs w:val="28"/>
          <w:lang w:val="uz-Cyrl-UZ" w:eastAsia="ru-RU"/>
        </w:rPr>
        <w:t>Бошқарув раиси</w:t>
      </w:r>
      <w:r w:rsidRPr="0085170A">
        <w:rPr>
          <w:rFonts w:ascii="Times New Roman" w:hAnsi="Times New Roman" w:cs="Times New Roman"/>
          <w:sz w:val="28"/>
          <w:szCs w:val="28"/>
          <w:lang w:val="uz-Cyrl-UZ"/>
        </w:rPr>
        <w:t xml:space="preserve">нинг ваколатларини тугатиш тўғрисида қарор қабул қилинган тақдирда, унинг ваколатларини бошқа шахсга ўтказиш тўғрисидаги масала ўша йиғилишнинг ўзида ҳал этилиши ёхуд жамият </w:t>
      </w:r>
      <w:r w:rsidR="00DC36F2">
        <w:rPr>
          <w:rFonts w:ascii="Times New Roman" w:hAnsi="Times New Roman" w:cs="Times New Roman"/>
          <w:sz w:val="28"/>
          <w:szCs w:val="28"/>
          <w:lang w:val="uz-Cyrl-UZ"/>
        </w:rPr>
        <w:t xml:space="preserve">бошқарув </w:t>
      </w:r>
      <w:r w:rsidRPr="0085170A">
        <w:rPr>
          <w:rFonts w:ascii="Times New Roman" w:hAnsi="Times New Roman" w:cs="Times New Roman"/>
          <w:sz w:val="28"/>
          <w:szCs w:val="28"/>
          <w:lang w:val="uz-Cyrl-UZ"/>
        </w:rPr>
        <w:t>органининг раҳбари вазифасини вақтинча бажарувчи шахсни тайинлаган ҳолда акциядорларнинг яқин орадаги умумий йиғилишида кўриб чиқиш учун қолдирилиши мумкин.</w:t>
      </w:r>
    </w:p>
    <w:p w:rsidR="00962CE1" w:rsidRPr="00F167ED" w:rsidRDefault="00962CE1" w:rsidP="00962CE1">
      <w:pPr>
        <w:pStyle w:val="a5"/>
        <w:numPr>
          <w:ilvl w:val="0"/>
          <w:numId w:val="2"/>
        </w:numPr>
        <w:spacing w:before="80" w:after="0" w:line="240" w:lineRule="auto"/>
        <w:ind w:left="714" w:hanging="357"/>
        <w:jc w:val="center"/>
        <w:rPr>
          <w:rFonts w:ascii="Times New Roman" w:eastAsia="Times New Roman" w:hAnsi="Times New Roman" w:cs="Times New Roman"/>
          <w:b/>
          <w:bCs/>
          <w:sz w:val="28"/>
          <w:szCs w:val="28"/>
          <w:lang w:val="uz-Cyrl-UZ" w:eastAsia="ru-RU"/>
        </w:rPr>
      </w:pPr>
      <w:r w:rsidRPr="00A4088A">
        <w:rPr>
          <w:rFonts w:ascii="Times New Roman" w:eastAsia="Times New Roman" w:hAnsi="Times New Roman" w:cs="Times New Roman"/>
          <w:b/>
          <w:bCs/>
          <w:sz w:val="28"/>
          <w:szCs w:val="28"/>
          <w:lang w:val="uz-Cyrl-UZ" w:eastAsia="ru-RU"/>
        </w:rPr>
        <w:t xml:space="preserve">ЖАМИЯТ </w:t>
      </w:r>
      <w:r>
        <w:rPr>
          <w:rFonts w:ascii="Times New Roman" w:eastAsia="Times New Roman" w:hAnsi="Times New Roman" w:cs="Times New Roman"/>
          <w:b/>
          <w:bCs/>
          <w:sz w:val="28"/>
          <w:szCs w:val="28"/>
          <w:lang w:val="uz-Cyrl-UZ" w:eastAsia="ru-RU"/>
        </w:rPr>
        <w:t>БОШҚАРУВ РАИСИ</w:t>
      </w:r>
      <w:r w:rsidRPr="00A4088A">
        <w:rPr>
          <w:rFonts w:ascii="Times New Roman" w:eastAsia="Times New Roman" w:hAnsi="Times New Roman" w:cs="Times New Roman"/>
          <w:b/>
          <w:bCs/>
          <w:sz w:val="28"/>
          <w:szCs w:val="28"/>
          <w:lang w:val="uz-Cyrl-UZ" w:eastAsia="ru-RU"/>
        </w:rPr>
        <w:t xml:space="preserve">НИНГ ҲУҚУҚ </w:t>
      </w:r>
      <w:r w:rsidRPr="00A4088A">
        <w:rPr>
          <w:rFonts w:ascii="Times New Roman" w:eastAsia="Times New Roman" w:hAnsi="Times New Roman" w:cs="Times New Roman"/>
          <w:b/>
          <w:bCs/>
          <w:sz w:val="28"/>
          <w:szCs w:val="28"/>
          <w:lang w:val="uz-Cyrl-UZ" w:eastAsia="ru-RU"/>
        </w:rPr>
        <w:br/>
        <w:t xml:space="preserve">ВА </w:t>
      </w:r>
      <w:r w:rsidRPr="00F167ED">
        <w:rPr>
          <w:rFonts w:ascii="Times New Roman" w:eastAsia="Times New Roman" w:hAnsi="Times New Roman" w:cs="Times New Roman"/>
          <w:b/>
          <w:bCs/>
          <w:sz w:val="28"/>
          <w:szCs w:val="28"/>
          <w:lang w:val="uz-Cyrl-UZ" w:eastAsia="ru-RU"/>
        </w:rPr>
        <w:t>МАЖБУРИЯТЛАРИ</w:t>
      </w:r>
    </w:p>
    <w:p w:rsidR="00962CE1" w:rsidRPr="00F167ED" w:rsidRDefault="00962CE1" w:rsidP="00962CE1">
      <w:pPr>
        <w:pStyle w:val="a5"/>
        <w:numPr>
          <w:ilvl w:val="1"/>
          <w:numId w:val="4"/>
        </w:numPr>
        <w:tabs>
          <w:tab w:val="left" w:pos="993"/>
        </w:tabs>
        <w:spacing w:before="80" w:after="0" w:line="240" w:lineRule="auto"/>
        <w:ind w:left="0" w:firstLine="709"/>
        <w:jc w:val="both"/>
        <w:rPr>
          <w:rFonts w:ascii="Times New Roman" w:hAnsi="Times New Roman" w:cs="Times New Roman"/>
          <w:sz w:val="28"/>
          <w:szCs w:val="28"/>
          <w:lang w:val="uz-Cyrl-UZ"/>
        </w:rPr>
      </w:pPr>
      <w:r>
        <w:rPr>
          <w:rFonts w:ascii="Times New Roman" w:eastAsia="Times New Roman" w:hAnsi="Times New Roman" w:cs="Times New Roman"/>
          <w:sz w:val="28"/>
          <w:szCs w:val="28"/>
          <w:lang w:val="uz-Cyrl-UZ" w:eastAsia="ru-RU"/>
        </w:rPr>
        <w:t>Бошқарув раиси</w:t>
      </w:r>
      <w:r w:rsidRPr="0085170A">
        <w:rPr>
          <w:rFonts w:ascii="Times New Roman" w:hAnsi="Times New Roman" w:cs="Times New Roman"/>
          <w:sz w:val="28"/>
          <w:szCs w:val="28"/>
          <w:lang w:val="uz-Cyrl-UZ"/>
        </w:rPr>
        <w:t xml:space="preserve"> ваколатига жамиятнинг жорий фаолияти раҳбарлигининг барча масалалари киради, акциядорларнинг умумий йиғилиши ёки Кузатув кенгашнинг ваколатига кирган масалалар бундан мустасно.</w:t>
      </w:r>
    </w:p>
    <w:p w:rsidR="00962CE1" w:rsidRPr="00F167ED" w:rsidRDefault="00962CE1" w:rsidP="00962CE1">
      <w:pPr>
        <w:pStyle w:val="a5"/>
        <w:numPr>
          <w:ilvl w:val="0"/>
          <w:numId w:val="5"/>
        </w:numPr>
        <w:tabs>
          <w:tab w:val="left" w:pos="993"/>
        </w:tabs>
        <w:spacing w:before="80" w:after="0" w:line="240" w:lineRule="auto"/>
        <w:ind w:left="0" w:firstLine="709"/>
        <w:jc w:val="both"/>
        <w:rPr>
          <w:rFonts w:ascii="Times New Roman" w:hAnsi="Times New Roman" w:cs="Times New Roman"/>
          <w:sz w:val="28"/>
          <w:szCs w:val="28"/>
          <w:lang w:val="uz-Cyrl-UZ"/>
        </w:rPr>
      </w:pPr>
      <w:bookmarkStart w:id="1" w:name="794250"/>
      <w:r>
        <w:rPr>
          <w:rFonts w:ascii="Times New Roman" w:eastAsia="Times New Roman" w:hAnsi="Times New Roman" w:cs="Times New Roman"/>
          <w:sz w:val="28"/>
          <w:szCs w:val="28"/>
          <w:lang w:val="uz-Cyrl-UZ" w:eastAsia="ru-RU"/>
        </w:rPr>
        <w:lastRenderedPageBreak/>
        <w:t>Бошқарув раиси</w:t>
      </w:r>
      <w:r w:rsidRPr="0085170A">
        <w:rPr>
          <w:rFonts w:ascii="Times New Roman" w:hAnsi="Times New Roman" w:cs="Times New Roman"/>
          <w:sz w:val="28"/>
          <w:szCs w:val="28"/>
          <w:lang w:val="uz-Cyrl-UZ"/>
        </w:rPr>
        <w:t xml:space="preserve"> </w:t>
      </w:r>
      <w:r w:rsidR="00DC36F2">
        <w:rPr>
          <w:rFonts w:ascii="Times New Roman" w:hAnsi="Times New Roman" w:cs="Times New Roman"/>
          <w:sz w:val="28"/>
          <w:szCs w:val="28"/>
          <w:lang w:val="uz-Cyrl-UZ"/>
        </w:rPr>
        <w:t>ж</w:t>
      </w:r>
      <w:r w:rsidRPr="00F167ED">
        <w:rPr>
          <w:rFonts w:ascii="Times New Roman" w:hAnsi="Times New Roman" w:cs="Times New Roman"/>
          <w:sz w:val="28"/>
          <w:szCs w:val="28"/>
          <w:lang w:val="uz-Cyrl-UZ"/>
        </w:rPr>
        <w:t>амият Уставида,</w:t>
      </w:r>
      <w:r w:rsidRPr="0085170A">
        <w:rPr>
          <w:rFonts w:ascii="Times New Roman" w:hAnsi="Times New Roman" w:cs="Times New Roman"/>
          <w:sz w:val="28"/>
          <w:szCs w:val="28"/>
          <w:lang w:val="uz-Cyrl-UZ"/>
        </w:rPr>
        <w:t xml:space="preserve"> акциядорларнинг умумий йиғилиши</w:t>
      </w:r>
      <w:r w:rsidRPr="00F167E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w:t>
      </w:r>
      <w:r w:rsidRPr="00F167ED">
        <w:rPr>
          <w:rFonts w:ascii="Times New Roman" w:hAnsi="Times New Roman" w:cs="Times New Roman"/>
          <w:sz w:val="28"/>
          <w:szCs w:val="28"/>
          <w:lang w:val="uz-Cyrl-UZ"/>
        </w:rPr>
        <w:t>арорларида</w:t>
      </w:r>
      <w:r w:rsidRPr="0085170A">
        <w:rPr>
          <w:rFonts w:ascii="Times New Roman" w:hAnsi="Times New Roman" w:cs="Times New Roman"/>
          <w:sz w:val="28"/>
          <w:szCs w:val="28"/>
          <w:lang w:val="uz-Cyrl-UZ"/>
        </w:rPr>
        <w:t>, Кузатув кенгаши қарорлари</w:t>
      </w:r>
      <w:r w:rsidRPr="00F167ED">
        <w:rPr>
          <w:rFonts w:ascii="Times New Roman" w:hAnsi="Times New Roman" w:cs="Times New Roman"/>
          <w:sz w:val="28"/>
          <w:szCs w:val="28"/>
          <w:lang w:val="uz-Cyrl-UZ"/>
        </w:rPr>
        <w:t xml:space="preserve">да, у билан тузилган меҳнат шартномасида </w:t>
      </w:r>
      <w:r w:rsidRPr="0085170A">
        <w:rPr>
          <w:rFonts w:ascii="Times New Roman" w:hAnsi="Times New Roman" w:cs="Times New Roman"/>
          <w:sz w:val="28"/>
          <w:szCs w:val="28"/>
          <w:lang w:val="uz-Cyrl-UZ"/>
        </w:rPr>
        <w:t>ва қонунчилик билан белгиланган ваколатлари доирасида иш тутади.</w:t>
      </w:r>
      <w:bookmarkEnd w:id="1"/>
    </w:p>
    <w:p w:rsidR="00962CE1" w:rsidRPr="0085170A" w:rsidRDefault="00962CE1" w:rsidP="00962CE1">
      <w:pPr>
        <w:pStyle w:val="a5"/>
        <w:numPr>
          <w:ilvl w:val="0"/>
          <w:numId w:val="5"/>
        </w:numPr>
        <w:tabs>
          <w:tab w:val="left" w:pos="993"/>
        </w:tabs>
        <w:spacing w:before="80" w:after="0" w:line="240" w:lineRule="auto"/>
        <w:ind w:left="0" w:firstLine="709"/>
        <w:jc w:val="both"/>
        <w:rPr>
          <w:rFonts w:ascii="Times New Roman" w:hAnsi="Times New Roman" w:cs="Times New Roman"/>
          <w:sz w:val="28"/>
          <w:szCs w:val="28"/>
          <w:lang w:val="uz-Cyrl-UZ"/>
        </w:rPr>
      </w:pPr>
      <w:r>
        <w:rPr>
          <w:rFonts w:ascii="Times New Roman" w:eastAsia="Times New Roman" w:hAnsi="Times New Roman" w:cs="Times New Roman"/>
          <w:sz w:val="28"/>
          <w:szCs w:val="28"/>
          <w:lang w:val="uz-Cyrl-UZ" w:eastAsia="ru-RU"/>
        </w:rPr>
        <w:t>Бошқарув раиси</w:t>
      </w:r>
      <w:r w:rsidRPr="0085170A">
        <w:rPr>
          <w:rFonts w:ascii="Times New Roman" w:hAnsi="Times New Roman" w:cs="Times New Roman"/>
          <w:sz w:val="28"/>
          <w:szCs w:val="28"/>
          <w:lang w:val="uz-Cyrl-UZ"/>
        </w:rPr>
        <w:t xml:space="preserve"> қуйидаги ҳуқуқларга эга:</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жамият номидан ишончномасиз иш юритиш, давлат муассасаларида, мулкчилик шаклидан қатъи назар, барча ташкилот ва корхоналарда жамият манфаатларини ифодалаш;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жамиятнинг банк ва бошқа молиявий ҳужжатларига биринчи имзолаш ҳуқуқи билан банкларда ҳисоб-китоб, валюта ва бошқа ҳисобварақлар очиш;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xml:space="preserve">- жамиятнинг мижозлари, шунингдек, бошқа ташкилот </w:t>
      </w:r>
      <w:r w:rsidRPr="00F167ED">
        <w:rPr>
          <w:rFonts w:ascii="Times New Roman" w:eastAsia="Times New Roman" w:hAnsi="Times New Roman" w:cs="Times New Roman"/>
          <w:sz w:val="28"/>
          <w:szCs w:val="28"/>
          <w:lang w:val="uz-Cyrl-UZ" w:eastAsia="ru-RU"/>
        </w:rPr>
        <w:br/>
        <w:t>ва корхоналар билан битимлар ва шартномалар тузиш;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жамият номидан ҳужжатларни имзолаш;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ўз ваколатлари доирасида жамиятнинг мол-мулки ва маблағларини тасарруф этиш;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ходимларнинг штат жадвалини белгилаш ва тасдиқлаш;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ходимларни ишга қабул қилиш, улар билан меҳнат шартномаларини тузиш ва бекор қилиш, уларга нисбатан интизомий жазо чораларини қўллаш, меҳнат ва ижро интизомига риоя этилишини таъминлаш;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xml:space="preserve">- Ўзбекистон Республикасининг меҳнат қонунчилигига ва меъёрий ҳужжатларига мувофиқ жамият ходимларига иш ҳақини (барча турдаги устамалар ва </w:t>
      </w:r>
      <w:r w:rsidRPr="00F167ED">
        <w:rPr>
          <w:rFonts w:ascii="Times New Roman" w:hAnsi="Times New Roman" w:cs="Times New Roman"/>
          <w:sz w:val="28"/>
          <w:szCs w:val="28"/>
          <w:shd w:val="clear" w:color="auto" w:fill="FFFFFF"/>
          <w:lang w:val="uz-Cyrl-UZ"/>
        </w:rPr>
        <w:t xml:space="preserve">меҳнати билан </w:t>
      </w:r>
      <w:r w:rsidRPr="00F167ED">
        <w:rPr>
          <w:rStyle w:val="a4"/>
          <w:rFonts w:ascii="Times New Roman" w:hAnsi="Times New Roman" w:cs="Times New Roman"/>
          <w:bCs/>
          <w:sz w:val="28"/>
          <w:szCs w:val="28"/>
          <w:shd w:val="clear" w:color="auto" w:fill="FFFFFF"/>
          <w:lang w:val="uz-Cyrl-UZ"/>
        </w:rPr>
        <w:t>иштирок</w:t>
      </w:r>
      <w:r w:rsidRPr="00F167ED">
        <w:rPr>
          <w:rFonts w:ascii="Times New Roman" w:hAnsi="Times New Roman" w:cs="Times New Roman"/>
          <w:sz w:val="28"/>
          <w:szCs w:val="28"/>
          <w:shd w:val="clear" w:color="auto" w:fill="FFFFFF"/>
          <w:lang w:val="uz-Cyrl-UZ"/>
        </w:rPr>
        <w:t xml:space="preserve"> этиш </w:t>
      </w:r>
      <w:r w:rsidRPr="00F167ED">
        <w:rPr>
          <w:rStyle w:val="a4"/>
          <w:rFonts w:ascii="Times New Roman" w:hAnsi="Times New Roman" w:cs="Times New Roman"/>
          <w:bCs/>
          <w:sz w:val="28"/>
          <w:szCs w:val="28"/>
          <w:shd w:val="clear" w:color="auto" w:fill="FFFFFF"/>
          <w:lang w:val="uz-Cyrl-UZ"/>
        </w:rPr>
        <w:t>коэффициентлари</w:t>
      </w:r>
      <w:r w:rsidRPr="00F167ED">
        <w:rPr>
          <w:rFonts w:ascii="Times New Roman" w:eastAsia="Times New Roman" w:hAnsi="Times New Roman" w:cs="Times New Roman"/>
          <w:sz w:val="28"/>
          <w:szCs w:val="28"/>
          <w:lang w:val="uz-Cyrl-UZ" w:eastAsia="ru-RU"/>
        </w:rPr>
        <w:t>) белгилаш;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xml:space="preserve">- жамиятнинг таркибий бўлинмалари тўғрисидаги низомларни </w:t>
      </w:r>
      <w:r w:rsidRPr="00F167ED">
        <w:rPr>
          <w:rFonts w:ascii="Times New Roman" w:eastAsia="Times New Roman" w:hAnsi="Times New Roman" w:cs="Times New Roman"/>
          <w:sz w:val="28"/>
          <w:szCs w:val="28"/>
          <w:lang w:val="uz-Cyrl-UZ" w:eastAsia="ru-RU"/>
        </w:rPr>
        <w:br/>
        <w:t>ва жамият ходимларининг лавозим йўриқномаларини тасдиқлаш;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жамият номидан ишончномалар бериш;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жамият таркибига кирувчи корхоналарнинг бошқарув органларида унинг вакилларини жамият номидан овоз бериш бўйича кўрсатма бериш;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xml:space="preserve">- жамият хўжалик таваккалчилигини ва </w:t>
      </w:r>
      <w:r w:rsidR="00DC36F2">
        <w:rPr>
          <w:rFonts w:ascii="Times New Roman" w:eastAsia="Times New Roman" w:hAnsi="Times New Roman" w:cs="Times New Roman"/>
          <w:sz w:val="28"/>
          <w:szCs w:val="28"/>
          <w:lang w:val="uz-Cyrl-UZ" w:eastAsia="ru-RU"/>
        </w:rPr>
        <w:t>бошқарув раиси</w:t>
      </w:r>
      <w:r w:rsidRPr="00F167ED">
        <w:rPr>
          <w:rFonts w:ascii="Times New Roman" w:eastAsia="Times New Roman" w:hAnsi="Times New Roman" w:cs="Times New Roman"/>
          <w:sz w:val="28"/>
          <w:szCs w:val="28"/>
          <w:lang w:val="uz-Cyrl-UZ" w:eastAsia="ru-RU"/>
        </w:rPr>
        <w:t>нинг жавобгарлигини суғурталашни амалга ошириш;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жамиятнинг барча ходимлари учун мажбурий бўлган буйруқлар, фармойишлар чиқариш ва кўрсатмалар бериш;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xml:space="preserve">- жамиятнинг ички меъёрий ҳужжатларини тасдиқлаш, акциядорлар умумий йиғилиши ёки </w:t>
      </w:r>
      <w:r w:rsidR="00DC36F2">
        <w:rPr>
          <w:rFonts w:ascii="Times New Roman" w:eastAsia="Times New Roman" w:hAnsi="Times New Roman" w:cs="Times New Roman"/>
          <w:sz w:val="28"/>
          <w:szCs w:val="28"/>
          <w:lang w:val="uz-Cyrl-UZ" w:eastAsia="ru-RU"/>
        </w:rPr>
        <w:t>К</w:t>
      </w:r>
      <w:r w:rsidRPr="00F167ED">
        <w:rPr>
          <w:rFonts w:ascii="Times New Roman" w:eastAsia="Times New Roman" w:hAnsi="Times New Roman" w:cs="Times New Roman"/>
          <w:sz w:val="28"/>
          <w:szCs w:val="28"/>
          <w:lang w:val="uz-Cyrl-UZ" w:eastAsia="ru-RU"/>
        </w:rPr>
        <w:t>узатув кенгашининг ваколатига кирувчи ички меъёрий ҳужжатлар бундан мустасно;</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қонунчиликда, жамият уставида ва меҳнат шартномасига мувофиқ бошқа ҳуқуқларларни амалга ошириш.</w:t>
      </w:r>
    </w:p>
    <w:p w:rsidR="00962CE1" w:rsidRPr="0085170A" w:rsidRDefault="00962CE1" w:rsidP="00DC36F2">
      <w:pPr>
        <w:pStyle w:val="a5"/>
        <w:numPr>
          <w:ilvl w:val="0"/>
          <w:numId w:val="5"/>
        </w:numPr>
        <w:tabs>
          <w:tab w:val="left" w:pos="993"/>
        </w:tabs>
        <w:spacing w:after="0" w:line="240" w:lineRule="auto"/>
        <w:ind w:left="0" w:firstLine="567"/>
        <w:jc w:val="both"/>
        <w:rPr>
          <w:rFonts w:ascii="Times New Roman" w:hAnsi="Times New Roman" w:cs="Times New Roman"/>
          <w:sz w:val="28"/>
          <w:szCs w:val="28"/>
          <w:lang w:val="uz-Cyrl-UZ"/>
        </w:rPr>
      </w:pPr>
      <w:r>
        <w:rPr>
          <w:rFonts w:ascii="Times New Roman" w:eastAsia="Times New Roman" w:hAnsi="Times New Roman" w:cs="Times New Roman"/>
          <w:sz w:val="28"/>
          <w:szCs w:val="28"/>
          <w:lang w:val="uz-Cyrl-UZ" w:eastAsia="ru-RU"/>
        </w:rPr>
        <w:t>Бошқарув раиси</w:t>
      </w:r>
      <w:r w:rsidRPr="0085170A">
        <w:rPr>
          <w:rFonts w:ascii="Times New Roman" w:hAnsi="Times New Roman" w:cs="Times New Roman"/>
          <w:sz w:val="28"/>
          <w:szCs w:val="28"/>
          <w:lang w:val="uz-Cyrl-UZ"/>
        </w:rPr>
        <w:t>нинг мажбуриятлари:</w:t>
      </w:r>
    </w:p>
    <w:p w:rsidR="00962CE1" w:rsidRPr="00F167ED" w:rsidRDefault="00962CE1" w:rsidP="00DC36F2">
      <w:pPr>
        <w:spacing w:after="0" w:line="240" w:lineRule="auto"/>
        <w:ind w:firstLine="567"/>
        <w:jc w:val="both"/>
        <w:rPr>
          <w:rFonts w:ascii="Times New Roman" w:hAnsi="Times New Roman" w:cs="Times New Roman"/>
          <w:sz w:val="28"/>
          <w:szCs w:val="28"/>
          <w:lang w:val="uz-Cyrl-UZ"/>
        </w:rPr>
      </w:pPr>
      <w:r w:rsidRPr="00F167ED">
        <w:rPr>
          <w:rFonts w:ascii="Times New Roman" w:eastAsia="Times New Roman" w:hAnsi="Times New Roman" w:cs="Times New Roman"/>
          <w:sz w:val="28"/>
          <w:szCs w:val="28"/>
          <w:lang w:val="uz-Cyrl-UZ" w:eastAsia="ru-RU"/>
        </w:rPr>
        <w:t>- </w:t>
      </w:r>
      <w:r w:rsidRPr="00F167ED">
        <w:rPr>
          <w:rFonts w:ascii="Times New Roman" w:hAnsi="Times New Roman" w:cs="Times New Roman"/>
          <w:sz w:val="28"/>
          <w:szCs w:val="28"/>
          <w:lang w:val="uz-Cyrl-UZ"/>
        </w:rPr>
        <w:t>ўз ваколатлари доирасида жамиятнинг самарали ва барқарор ишлашини таъминлаш;</w:t>
      </w:r>
    </w:p>
    <w:p w:rsidR="00962CE1" w:rsidRPr="00F167ED" w:rsidRDefault="00962CE1" w:rsidP="00DC36F2">
      <w:pPr>
        <w:spacing w:after="0" w:line="240" w:lineRule="auto"/>
        <w:ind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t>- </w:t>
      </w:r>
      <w:r>
        <w:rPr>
          <w:rFonts w:ascii="Times New Roman" w:eastAsia="Times New Roman" w:hAnsi="Times New Roman" w:cs="Times New Roman"/>
          <w:sz w:val="28"/>
          <w:szCs w:val="28"/>
          <w:lang w:val="uz-Cyrl-UZ" w:eastAsia="ru-RU"/>
        </w:rPr>
        <w:t>Бошқарув раиси</w:t>
      </w:r>
      <w:r w:rsidRPr="00F167ED">
        <w:rPr>
          <w:rFonts w:ascii="Times New Roman" w:hAnsi="Times New Roman" w:cs="Times New Roman"/>
          <w:sz w:val="28"/>
          <w:szCs w:val="28"/>
          <w:lang w:val="uz-Cyrl-UZ"/>
        </w:rPr>
        <w:t xml:space="preserve"> ўз ҳуқуқларини амалга оширишда ва ўз мажбуриятларини бажаришда жамиятнинг манфаатларини кўзлаб иш тутиш;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hAnsi="Times New Roman" w:cs="Times New Roman"/>
          <w:sz w:val="28"/>
          <w:szCs w:val="28"/>
          <w:lang w:val="uz-Cyrl-UZ"/>
        </w:rPr>
        <w:t>-</w:t>
      </w:r>
      <w:r w:rsidRPr="0085170A">
        <w:rPr>
          <w:rFonts w:ascii="Times New Roman" w:hAnsi="Times New Roman" w:cs="Times New Roman"/>
          <w:sz w:val="28"/>
          <w:szCs w:val="28"/>
          <w:lang w:val="uz-Cyrl-UZ"/>
        </w:rPr>
        <w:t> </w:t>
      </w:r>
      <w:r w:rsidRPr="00F167ED">
        <w:rPr>
          <w:rFonts w:ascii="Times New Roman" w:eastAsia="Times New Roman" w:hAnsi="Times New Roman" w:cs="Times New Roman"/>
          <w:sz w:val="28"/>
          <w:szCs w:val="28"/>
          <w:lang w:val="uz-Cyrl-UZ" w:eastAsia="ru-RU"/>
        </w:rPr>
        <w:t>давлат муассасаларида, мулкчилик шаклидан қатъи</w:t>
      </w:r>
      <w:r>
        <w:rPr>
          <w:rFonts w:ascii="Times New Roman" w:eastAsia="Times New Roman" w:hAnsi="Times New Roman" w:cs="Times New Roman"/>
          <w:sz w:val="28"/>
          <w:szCs w:val="28"/>
          <w:lang w:val="uz-Cyrl-UZ" w:eastAsia="ru-RU"/>
        </w:rPr>
        <w:t>й</w:t>
      </w:r>
      <w:r w:rsidRPr="00F167ED">
        <w:rPr>
          <w:rFonts w:ascii="Times New Roman" w:eastAsia="Times New Roman" w:hAnsi="Times New Roman" w:cs="Times New Roman"/>
          <w:sz w:val="28"/>
          <w:szCs w:val="28"/>
          <w:lang w:val="uz-Cyrl-UZ" w:eastAsia="ru-RU"/>
        </w:rPr>
        <w:t xml:space="preserve"> назар, барча ташкилот ва корхоналарда жамият манфаатларини ифодалаш;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xml:space="preserve">- давлат ва жамият учун муҳим бўлган ахборот ва масалаларни ўз </w:t>
      </w:r>
      <w:r w:rsidRPr="00F167ED">
        <w:rPr>
          <w:rFonts w:ascii="Times New Roman" w:eastAsia="Times New Roman" w:hAnsi="Times New Roman" w:cs="Times New Roman"/>
          <w:sz w:val="28"/>
          <w:szCs w:val="28"/>
          <w:lang w:val="uz-Cyrl-UZ" w:eastAsia="ru-RU"/>
        </w:rPr>
        <w:br/>
        <w:t>расмий ижтимоий саҳифаларида ошкор қилиш;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lastRenderedPageBreak/>
        <w:t>- жамиятни ривожлантириш дастурлари ва бизнес-режалари ишлаб чиқилишига раҳбарлик қилиш, уларни ташкил этиш ва бажарилишини назорат қилиш;</w:t>
      </w:r>
    </w:p>
    <w:p w:rsidR="00962CE1" w:rsidRPr="00F167ED" w:rsidRDefault="00962CE1" w:rsidP="00DC36F2">
      <w:pPr>
        <w:spacing w:after="0" w:line="240" w:lineRule="auto"/>
        <w:ind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t xml:space="preserve">- жамиятда бухгалтерия ҳисоби ва ҳисоботини ташкил этиш, уни ишончлигилигини таъминлаш, йиллик ҳисоботлар ва бошқа молиявий ҳисоботлар тегишли органларга ўз вақтида белгиланган тартибда тақдим этиш; </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hAnsi="Times New Roman" w:cs="Times New Roman"/>
          <w:sz w:val="28"/>
          <w:szCs w:val="28"/>
          <w:lang w:val="uz-Cyrl-UZ"/>
        </w:rPr>
        <w:t>- ҳар</w:t>
      </w:r>
      <w:r w:rsidRPr="00F167ED">
        <w:rPr>
          <w:rFonts w:ascii="Times New Roman" w:eastAsia="Times New Roman" w:hAnsi="Times New Roman" w:cs="Times New Roman"/>
          <w:sz w:val="28"/>
          <w:szCs w:val="28"/>
          <w:lang w:val="uz-Cyrl-UZ" w:eastAsia="ru-RU"/>
        </w:rPr>
        <w:t xml:space="preserve"> чоракида йиллик бизнес-режанинг бажарилиши, жамият томонидан амалга оширилган харидлар тўғрисидаги ҳисоботи тўғрисида Кузатув кенгашига ҳисобот бериш;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жамиятнинг молиявий-хўжалик фаолияти тўғрисидаги ҳужжатлар жамиятнинг Кузатув кенгаши, ёки жамият аудитори талабига кўра тўсиқларсиз белгиланган тартибда тақдим этиш;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жамият ходимлари томонидан хизмат ёки тижорат сирини ташкил этувчи ахборотларни сақланишини таъминлаш, шунингдек тижорат сирини ташкил этувчи маълумотлар рўйхатини Кузатув кенгаши томонидан белгилашни ташкиллаштириш;</w:t>
      </w:r>
    </w:p>
    <w:p w:rsidR="00962CE1" w:rsidRPr="00F167ED" w:rsidRDefault="00962CE1" w:rsidP="00DC36F2">
      <w:pPr>
        <w:spacing w:after="0" w:line="240" w:lineRule="auto"/>
        <w:ind w:firstLine="567"/>
        <w:jc w:val="both"/>
        <w:rPr>
          <w:rFonts w:ascii="Times New Roman" w:hAnsi="Times New Roman" w:cs="Times New Roman"/>
          <w:sz w:val="28"/>
          <w:szCs w:val="28"/>
          <w:lang w:val="uz-Cyrl-UZ"/>
        </w:rPr>
      </w:pPr>
      <w:r w:rsidRPr="00F167ED">
        <w:rPr>
          <w:rFonts w:ascii="Times New Roman" w:eastAsia="Times New Roman" w:hAnsi="Times New Roman" w:cs="Times New Roman"/>
          <w:sz w:val="28"/>
          <w:szCs w:val="28"/>
          <w:lang w:val="uz-Cyrl-UZ" w:eastAsia="ru-RU"/>
        </w:rPr>
        <w:t>- </w:t>
      </w:r>
      <w:r w:rsidRPr="00F167ED">
        <w:rPr>
          <w:rFonts w:ascii="Times New Roman" w:hAnsi="Times New Roman" w:cs="Times New Roman"/>
          <w:sz w:val="28"/>
          <w:szCs w:val="28"/>
          <w:lang w:val="uz-Cyrl-UZ"/>
        </w:rPr>
        <w:t>жамиятни ихтисослашган ходимлар билан таъминлаш, шунингдек ходимларининг билими, малакаси, тажрибаси ва қобилиятларидан энг яхши фойдаланиш чора-тадбирларини кўриш;</w:t>
      </w:r>
    </w:p>
    <w:p w:rsidR="00962CE1" w:rsidRPr="00F167ED" w:rsidRDefault="00962CE1" w:rsidP="00DC36F2">
      <w:pPr>
        <w:spacing w:after="0" w:line="240" w:lineRule="auto"/>
        <w:ind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t>- ўзининг ҳамда жамият мансабдор шахсларининг ўқув курслари, семинарлар ва бошқа тадбирларда иштирок этиш орқали малакасини оширишни таъминлаш;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hAnsi="Times New Roman" w:cs="Times New Roman"/>
          <w:sz w:val="28"/>
          <w:szCs w:val="28"/>
          <w:lang w:val="uz-Cyrl-UZ"/>
        </w:rPr>
        <w:t>- меҳнат ва ички тартиб</w:t>
      </w:r>
      <w:r w:rsidRPr="00F167ED">
        <w:rPr>
          <w:rFonts w:ascii="Times New Roman" w:eastAsia="Times New Roman" w:hAnsi="Times New Roman" w:cs="Times New Roman"/>
          <w:sz w:val="28"/>
          <w:szCs w:val="28"/>
          <w:lang w:val="uz-Cyrl-UZ" w:eastAsia="ru-RU"/>
        </w:rPr>
        <w:t xml:space="preserve"> интизомига риоя қилиниши таъминлаш;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ижтимоий кафолатларга риоя қилинишини ва жамият ходимларининг меҳнатини муҳофаза қилинишини таъминлаш;</w:t>
      </w:r>
    </w:p>
    <w:p w:rsidR="00962CE1" w:rsidRPr="0085170A"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xml:space="preserve">- жамоа музокараларида </w:t>
      </w:r>
      <w:r w:rsidR="00A75087">
        <w:rPr>
          <w:rFonts w:ascii="Times New Roman" w:eastAsia="Times New Roman" w:hAnsi="Times New Roman" w:cs="Times New Roman"/>
          <w:sz w:val="28"/>
          <w:szCs w:val="28"/>
          <w:lang w:val="uz-Cyrl-UZ" w:eastAsia="ru-RU"/>
        </w:rPr>
        <w:t xml:space="preserve">бошқарув </w:t>
      </w:r>
      <w:r w:rsidRPr="00F167ED">
        <w:rPr>
          <w:rFonts w:ascii="Times New Roman" w:eastAsia="Times New Roman" w:hAnsi="Times New Roman" w:cs="Times New Roman"/>
          <w:sz w:val="28"/>
          <w:szCs w:val="28"/>
          <w:lang w:val="uz-Cyrl-UZ" w:eastAsia="ru-RU"/>
        </w:rPr>
        <w:t>органи вакилларининг иштирокини таъминлаш, жамоа шартномалари ва битимлар тузилишида иш берувчи сифатида қатнашиш, ж</w:t>
      </w:r>
      <w:r w:rsidRPr="0085170A">
        <w:rPr>
          <w:rFonts w:ascii="Times New Roman" w:eastAsia="Times New Roman" w:hAnsi="Times New Roman" w:cs="Times New Roman"/>
          <w:sz w:val="28"/>
          <w:szCs w:val="28"/>
          <w:lang w:val="uz-Cyrl-UZ" w:eastAsia="ru-RU"/>
        </w:rPr>
        <w:t>амоа шартномаси бўйича мажбуриятларни бажариш;</w:t>
      </w:r>
    </w:p>
    <w:p w:rsidR="00962CE1" w:rsidRPr="0085170A"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w:t>
      </w:r>
      <w:r w:rsidRPr="0085170A">
        <w:rPr>
          <w:rFonts w:ascii="Times New Roman" w:eastAsia="Times New Roman" w:hAnsi="Times New Roman" w:cs="Times New Roman"/>
          <w:sz w:val="28"/>
          <w:szCs w:val="28"/>
          <w:lang w:val="uz-Cyrl-UZ" w:eastAsia="ru-RU"/>
        </w:rPr>
        <w:t>ўз ваколатига тегишли ишларнинг ҳолати тўғрисидаги ахборотни акциядорларнинг умумий йиғилишига ва жамиятнинг Кузатув кенгашига белгиланган муддатда тақдим этиш;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агар, жамият томонидан битим тузилишида у аффиланган шахс ҳисобланган тақдирда, кузатув кенгашини хабардор қилиш;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жамият мулкини бегоналаштиришни, уни сотиш шакли ва механизмини, давлат иштирокидаги корхоналар ва уларнинг таркибидаги корхоналар устав капиталига учинчи шахслар томонидан инвестиция киритиш бўйича келишувларини (битим, шартнома, меморандум ва бошқалар) мажбурий тарзда олдиндан кузатув кенгаши билан келишиш;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t>- жамият асосий фаолиятига хос бўлган янги кўчмас мулк объектларини сотиб олиш ёки қуриш ҳамда хўжалик жамиятлари устав капиталидаги улушни сотиб олиш, шунингдек, асосий фаолиятидан ташқари қўшимча фаолият билан шуғулланишни фақат кузатув кенгашининг тегишли қарори қабул қилинганда амалга ошириш;</w:t>
      </w:r>
    </w:p>
    <w:p w:rsidR="00962CE1" w:rsidRPr="00F167ED" w:rsidRDefault="00962CE1" w:rsidP="00DC36F2">
      <w:pPr>
        <w:spacing w:after="0" w:line="240" w:lineRule="auto"/>
        <w:ind w:firstLine="567"/>
        <w:jc w:val="both"/>
        <w:rPr>
          <w:rFonts w:ascii="Times New Roman" w:eastAsia="Times New Roman" w:hAnsi="Times New Roman" w:cs="Times New Roman"/>
          <w:sz w:val="28"/>
          <w:szCs w:val="28"/>
          <w:lang w:val="uz-Cyrl-UZ" w:eastAsia="ru-RU"/>
        </w:rPr>
      </w:pPr>
      <w:r w:rsidRPr="00F167ED">
        <w:rPr>
          <w:rFonts w:ascii="Times New Roman" w:eastAsia="Times New Roman" w:hAnsi="Times New Roman" w:cs="Times New Roman"/>
          <w:sz w:val="28"/>
          <w:szCs w:val="28"/>
          <w:lang w:val="uz-Cyrl-UZ" w:eastAsia="ru-RU"/>
        </w:rPr>
        <w:lastRenderedPageBreak/>
        <w:t>- ички ҳужжатларга, амалдаги қонун ҳужжатларига ва бошқа меъёрий ҳужжатларга мувофиқ бошқа мажбуриятларни бажариш.</w:t>
      </w:r>
    </w:p>
    <w:p w:rsidR="00962CE1" w:rsidRPr="0085170A" w:rsidRDefault="00962CE1" w:rsidP="00962CE1">
      <w:pPr>
        <w:pStyle w:val="a5"/>
        <w:numPr>
          <w:ilvl w:val="0"/>
          <w:numId w:val="5"/>
        </w:numPr>
        <w:tabs>
          <w:tab w:val="left" w:pos="993"/>
        </w:tabs>
        <w:spacing w:before="80" w:after="0" w:line="240" w:lineRule="auto"/>
        <w:ind w:left="0" w:firstLine="567"/>
        <w:jc w:val="both"/>
        <w:rPr>
          <w:rFonts w:ascii="Times New Roman" w:hAnsi="Times New Roman" w:cs="Times New Roman"/>
          <w:sz w:val="28"/>
          <w:szCs w:val="28"/>
          <w:lang w:val="uz-Cyrl-UZ"/>
        </w:rPr>
      </w:pPr>
      <w:r>
        <w:rPr>
          <w:rFonts w:ascii="Times New Roman" w:eastAsia="Times New Roman" w:hAnsi="Times New Roman" w:cs="Times New Roman"/>
          <w:sz w:val="28"/>
          <w:szCs w:val="28"/>
          <w:lang w:val="uz-Cyrl-UZ" w:eastAsia="ru-RU"/>
        </w:rPr>
        <w:t>Бошқарув раиси</w:t>
      </w:r>
      <w:r w:rsidRPr="0085170A">
        <w:rPr>
          <w:rFonts w:ascii="Times New Roman" w:hAnsi="Times New Roman" w:cs="Times New Roman"/>
          <w:sz w:val="28"/>
          <w:szCs w:val="28"/>
          <w:lang w:val="uz-Cyrl-UZ"/>
        </w:rPr>
        <w:t>нинг аниқ ҳуқуқлари ва мажбуриятлари у билан келишилган ҳолда меҳнат шартномасида белгаланади.</w:t>
      </w:r>
    </w:p>
    <w:p w:rsidR="00962CE1" w:rsidRPr="00F167ED" w:rsidRDefault="00962CE1" w:rsidP="00962CE1">
      <w:pPr>
        <w:pStyle w:val="a5"/>
        <w:numPr>
          <w:ilvl w:val="0"/>
          <w:numId w:val="5"/>
        </w:numPr>
        <w:tabs>
          <w:tab w:val="left" w:pos="993"/>
        </w:tabs>
        <w:spacing w:before="80" w:after="0" w:line="240" w:lineRule="auto"/>
        <w:ind w:left="0" w:firstLine="567"/>
        <w:jc w:val="both"/>
        <w:rPr>
          <w:rFonts w:ascii="Times New Roman" w:hAnsi="Times New Roman" w:cs="Times New Roman"/>
          <w:sz w:val="28"/>
          <w:szCs w:val="28"/>
          <w:lang w:val="uz-Cyrl-UZ"/>
        </w:rPr>
      </w:pPr>
      <w:r>
        <w:rPr>
          <w:rFonts w:ascii="Times New Roman" w:eastAsia="Times New Roman" w:hAnsi="Times New Roman" w:cs="Times New Roman"/>
          <w:sz w:val="28"/>
          <w:szCs w:val="28"/>
          <w:lang w:val="uz-Cyrl-UZ" w:eastAsia="ru-RU"/>
        </w:rPr>
        <w:t>Бошқарув раиси</w:t>
      </w:r>
      <w:r w:rsidRPr="0085170A">
        <w:rPr>
          <w:rFonts w:ascii="Times New Roman" w:hAnsi="Times New Roman" w:cs="Times New Roman"/>
          <w:sz w:val="28"/>
          <w:szCs w:val="28"/>
          <w:lang w:val="uz-Cyrl-UZ"/>
        </w:rPr>
        <w:t xml:space="preserve"> </w:t>
      </w:r>
      <w:r w:rsidRPr="00F167ED">
        <w:rPr>
          <w:rFonts w:ascii="Times New Roman" w:hAnsi="Times New Roman" w:cs="Times New Roman"/>
          <w:sz w:val="28"/>
          <w:szCs w:val="28"/>
          <w:lang w:val="uz-Cyrl-UZ"/>
        </w:rPr>
        <w:t>вазифаларини бошқа ташкилотларнинг бошқарув органларидаги лавозим билан биргаликда эгаллаб туришга фақат жамият кузатув кенгашининг розилиги билан йўл қўйилади.</w:t>
      </w:r>
    </w:p>
    <w:p w:rsidR="00962CE1" w:rsidRPr="0085170A" w:rsidRDefault="00962CE1" w:rsidP="00962CE1">
      <w:pPr>
        <w:pStyle w:val="a5"/>
        <w:numPr>
          <w:ilvl w:val="0"/>
          <w:numId w:val="2"/>
        </w:numPr>
        <w:spacing w:before="80" w:after="0" w:line="240" w:lineRule="auto"/>
        <w:ind w:left="714" w:hanging="357"/>
        <w:jc w:val="center"/>
        <w:rPr>
          <w:rFonts w:ascii="Times New Roman" w:eastAsia="Times New Roman" w:hAnsi="Times New Roman" w:cs="Times New Roman"/>
          <w:b/>
          <w:bCs/>
          <w:sz w:val="28"/>
          <w:szCs w:val="28"/>
          <w:lang w:eastAsia="ru-RU"/>
        </w:rPr>
      </w:pPr>
      <w:r w:rsidRPr="0085170A">
        <w:rPr>
          <w:rFonts w:ascii="Times New Roman" w:eastAsia="Times New Roman" w:hAnsi="Times New Roman" w:cs="Times New Roman"/>
          <w:b/>
          <w:bCs/>
          <w:sz w:val="28"/>
          <w:szCs w:val="28"/>
          <w:lang w:eastAsia="ru-RU"/>
        </w:rPr>
        <w:t xml:space="preserve">ЖАМИЯТ </w:t>
      </w:r>
      <w:r>
        <w:rPr>
          <w:rFonts w:ascii="Times New Roman" w:eastAsia="Times New Roman" w:hAnsi="Times New Roman" w:cs="Times New Roman"/>
          <w:b/>
          <w:bCs/>
          <w:sz w:val="28"/>
          <w:szCs w:val="28"/>
          <w:lang w:val="uz-Cyrl-UZ" w:eastAsia="ru-RU"/>
        </w:rPr>
        <w:t>БОШҚАРУВ РАИСИ</w:t>
      </w:r>
      <w:r w:rsidRPr="0085170A">
        <w:rPr>
          <w:rFonts w:ascii="Times New Roman" w:eastAsia="Times New Roman" w:hAnsi="Times New Roman" w:cs="Times New Roman"/>
          <w:b/>
          <w:bCs/>
          <w:sz w:val="28"/>
          <w:szCs w:val="28"/>
          <w:lang w:eastAsia="ru-RU"/>
        </w:rPr>
        <w:t>НИНГ ЖАВОБГАРЛИГИ</w:t>
      </w:r>
    </w:p>
    <w:p w:rsidR="00962CE1" w:rsidRPr="00F167ED" w:rsidRDefault="00962CE1" w:rsidP="00962CE1">
      <w:pPr>
        <w:pStyle w:val="a5"/>
        <w:numPr>
          <w:ilvl w:val="0"/>
          <w:numId w:val="6"/>
        </w:numPr>
        <w:tabs>
          <w:tab w:val="left" w:pos="993"/>
        </w:tabs>
        <w:spacing w:before="80" w:after="0" w:line="240" w:lineRule="auto"/>
        <w:ind w:left="0" w:firstLine="567"/>
        <w:jc w:val="both"/>
        <w:rPr>
          <w:rFonts w:ascii="Times New Roman" w:hAnsi="Times New Roman" w:cs="Times New Roman"/>
          <w:sz w:val="28"/>
          <w:szCs w:val="28"/>
          <w:lang w:val="uz-Cyrl-UZ"/>
        </w:rPr>
      </w:pPr>
      <w:r>
        <w:rPr>
          <w:rFonts w:ascii="Times New Roman" w:eastAsia="Times New Roman" w:hAnsi="Times New Roman" w:cs="Times New Roman"/>
          <w:sz w:val="28"/>
          <w:szCs w:val="28"/>
          <w:lang w:val="uz-Cyrl-UZ" w:eastAsia="ru-RU"/>
        </w:rPr>
        <w:t>Бошқарув раиси</w:t>
      </w:r>
      <w:r w:rsidRPr="00F167ED">
        <w:rPr>
          <w:rFonts w:ascii="Times New Roman" w:hAnsi="Times New Roman" w:cs="Times New Roman"/>
          <w:sz w:val="28"/>
          <w:szCs w:val="28"/>
          <w:lang w:val="uz-Cyrl-UZ"/>
        </w:rPr>
        <w:t xml:space="preserve"> ўз ҳуқуқларини амалга оширишда ва ўз мажбуриятларини бажаришда жамиятнинг манфаатларини кўзлаб иш тутиши лозим ҳамда белгиланган тартибда жавобгар ҳисобланади.</w:t>
      </w:r>
    </w:p>
    <w:p w:rsidR="00962CE1" w:rsidRPr="00F167ED" w:rsidRDefault="00962CE1" w:rsidP="00962CE1">
      <w:pPr>
        <w:spacing w:before="80" w:after="0" w:line="240" w:lineRule="auto"/>
        <w:ind w:firstLine="567"/>
        <w:jc w:val="both"/>
        <w:rPr>
          <w:rFonts w:ascii="Times New Roman" w:eastAsia="Times New Roman" w:hAnsi="Times New Roman" w:cs="Times New Roman"/>
          <w:bCs/>
          <w:sz w:val="28"/>
          <w:szCs w:val="28"/>
          <w:lang w:val="uz-Cyrl-UZ" w:eastAsia="ru-RU"/>
        </w:rPr>
      </w:pPr>
      <w:r w:rsidRPr="00F167ED">
        <w:rPr>
          <w:rFonts w:ascii="Times New Roman" w:hAnsi="Times New Roman" w:cs="Times New Roman"/>
          <w:sz w:val="28"/>
          <w:szCs w:val="28"/>
          <w:lang w:val="uz-Cyrl-UZ"/>
        </w:rPr>
        <w:t xml:space="preserve">Агар ушбу банд қоидаларига мувофиқ бир нечта шахс жавобгар бўлса, </w:t>
      </w:r>
      <w:r w:rsidRPr="00F167ED">
        <w:rPr>
          <w:rFonts w:ascii="Times New Roman" w:eastAsia="Times New Roman" w:hAnsi="Times New Roman" w:cs="Times New Roman"/>
          <w:bCs/>
          <w:sz w:val="28"/>
          <w:szCs w:val="28"/>
          <w:lang w:val="uz-Cyrl-UZ" w:eastAsia="ru-RU"/>
        </w:rPr>
        <w:t>уларнинг жамият олдидаги жавобгарлиги солидар жавобгарлик бўлади.</w:t>
      </w:r>
    </w:p>
    <w:p w:rsidR="00962CE1" w:rsidRPr="0085170A" w:rsidRDefault="00962CE1" w:rsidP="00962CE1">
      <w:pPr>
        <w:pStyle w:val="a5"/>
        <w:numPr>
          <w:ilvl w:val="0"/>
          <w:numId w:val="6"/>
        </w:numPr>
        <w:tabs>
          <w:tab w:val="left" w:pos="993"/>
        </w:tabs>
        <w:spacing w:before="80" w:after="0" w:line="240" w:lineRule="auto"/>
        <w:ind w:left="0"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t xml:space="preserve"> </w:t>
      </w:r>
      <w:r>
        <w:rPr>
          <w:rFonts w:ascii="Times New Roman" w:eastAsia="Times New Roman" w:hAnsi="Times New Roman" w:cs="Times New Roman"/>
          <w:sz w:val="28"/>
          <w:szCs w:val="28"/>
          <w:lang w:val="uz-Cyrl-UZ" w:eastAsia="ru-RU"/>
        </w:rPr>
        <w:t>Бошқарув раиси</w:t>
      </w:r>
      <w:r w:rsidRPr="0085170A">
        <w:rPr>
          <w:rFonts w:ascii="Times New Roman" w:hAnsi="Times New Roman" w:cs="Times New Roman"/>
          <w:sz w:val="28"/>
          <w:szCs w:val="28"/>
          <w:lang w:val="uz-Cyrl-UZ"/>
        </w:rPr>
        <w:t xml:space="preserve"> ўз вазифасини бажармаганлиги ёки зарур даражада бажармаганлиги, натижасида жамиятига етказилган зарар учун Ўзбекистон Республикасининг амалдаги қонун ҳужжатларига ва жамият Уставига мувофиқ жамиятга етказилган зарарни қоплаш бўйича тўлиқ ҳажмида жамият олдида жавоб беради.</w:t>
      </w:r>
    </w:p>
    <w:p w:rsidR="00962CE1" w:rsidRPr="0085170A" w:rsidRDefault="00962CE1" w:rsidP="00962CE1">
      <w:pPr>
        <w:pStyle w:val="a5"/>
        <w:numPr>
          <w:ilvl w:val="0"/>
          <w:numId w:val="6"/>
        </w:numPr>
        <w:tabs>
          <w:tab w:val="left" w:pos="993"/>
        </w:tabs>
        <w:spacing w:before="80" w:after="0" w:line="240" w:lineRule="auto"/>
        <w:ind w:left="0" w:firstLine="567"/>
        <w:jc w:val="both"/>
        <w:rPr>
          <w:rFonts w:ascii="Times New Roman" w:hAnsi="Times New Roman" w:cs="Times New Roman"/>
          <w:sz w:val="28"/>
          <w:szCs w:val="28"/>
          <w:lang w:val="uz-Cyrl-UZ"/>
        </w:rPr>
      </w:pPr>
      <w:r w:rsidRPr="00F167ED">
        <w:rPr>
          <w:rFonts w:ascii="Times New Roman" w:hAnsi="Times New Roman" w:cs="Times New Roman"/>
          <w:sz w:val="28"/>
          <w:szCs w:val="28"/>
          <w:lang w:val="uz-Cyrl-UZ"/>
        </w:rPr>
        <w:t xml:space="preserve"> Жамият ёки жамиятнинг жойлаштирилган оддий акцияларининг ҳаммаси бўлиб камида бир фоизга эга бўлган акциядор (акциядорлар) жамиятга етказилган зарарларни қоплаш тўғрисида </w:t>
      </w:r>
      <w:r>
        <w:rPr>
          <w:rFonts w:ascii="Times New Roman" w:eastAsia="Times New Roman" w:hAnsi="Times New Roman" w:cs="Times New Roman"/>
          <w:sz w:val="28"/>
          <w:szCs w:val="28"/>
          <w:lang w:val="uz-Cyrl-UZ" w:eastAsia="ru-RU"/>
        </w:rPr>
        <w:t>Бошқарув раиси</w:t>
      </w:r>
      <w:r w:rsidRPr="00F167ED">
        <w:rPr>
          <w:rFonts w:ascii="Times New Roman" w:hAnsi="Times New Roman" w:cs="Times New Roman"/>
          <w:sz w:val="28"/>
          <w:szCs w:val="28"/>
          <w:lang w:val="uz-Cyrl-UZ"/>
        </w:rPr>
        <w:t>га нисбатан даъво билан судга мурожаат этишга ҳақлидир.</w:t>
      </w:r>
    </w:p>
    <w:p w:rsidR="008D4B2C" w:rsidRPr="00962CE1" w:rsidRDefault="008D4B2C">
      <w:pPr>
        <w:rPr>
          <w:lang w:val="uz-Cyrl-UZ"/>
        </w:rPr>
      </w:pPr>
    </w:p>
    <w:sectPr w:rsidR="008D4B2C" w:rsidRPr="00962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3229"/>
    <w:multiLevelType w:val="hybridMultilevel"/>
    <w:tmpl w:val="15CA249A"/>
    <w:lvl w:ilvl="0" w:tplc="E40071B2">
      <w:start w:val="3"/>
      <w:numFmt w:val="decimal"/>
      <w:lvlText w:val="3.%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BD4574"/>
    <w:multiLevelType w:val="hybridMultilevel"/>
    <w:tmpl w:val="90881836"/>
    <w:lvl w:ilvl="0" w:tplc="8C78617E">
      <w:start w:val="3"/>
      <w:numFmt w:val="decimal"/>
      <w:lvlText w:val="%1.1."/>
      <w:lvlJc w:val="left"/>
      <w:pPr>
        <w:ind w:left="1070" w:hanging="360"/>
      </w:pPr>
      <w:rPr>
        <w:rFonts w:hint="default"/>
        <w:b w:val="0"/>
      </w:rPr>
    </w:lvl>
    <w:lvl w:ilvl="1" w:tplc="8C78617E">
      <w:start w:val="3"/>
      <w:numFmt w:val="decimal"/>
      <w:lvlText w:val="%2.1."/>
      <w:lvlJc w:val="left"/>
      <w:pPr>
        <w:ind w:left="1778" w:hanging="360"/>
      </w:pPr>
      <w:rPr>
        <w:rFonts w:hint="default"/>
        <w:b w:val="0"/>
      </w:r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E2A717B"/>
    <w:multiLevelType w:val="hybridMultilevel"/>
    <w:tmpl w:val="5E6818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A32AB"/>
    <w:multiLevelType w:val="multilevel"/>
    <w:tmpl w:val="27345DC0"/>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70F818F6"/>
    <w:multiLevelType w:val="hybridMultilevel"/>
    <w:tmpl w:val="A5C618F0"/>
    <w:lvl w:ilvl="0" w:tplc="F042D780">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8F03E5"/>
    <w:multiLevelType w:val="multilevel"/>
    <w:tmpl w:val="EEE42C8C"/>
    <w:lvl w:ilvl="0">
      <w:start w:val="2"/>
      <w:numFmt w:val="decimal"/>
      <w:lvlText w:val="2.1.%1"/>
      <w:lvlJc w:val="left"/>
      <w:pPr>
        <w:ind w:left="360" w:hanging="360"/>
      </w:pPr>
      <w:rPr>
        <w:rFonts w:hint="default"/>
        <w:b w:val="0"/>
        <w:i w:val="0"/>
        <w14:cntxtAlts/>
      </w:rPr>
    </w:lvl>
    <w:lvl w:ilvl="1">
      <w:start w:val="1"/>
      <w:numFmt w:val="decimal"/>
      <w:lvlText w:val="%1.%2."/>
      <w:lvlJc w:val="left"/>
      <w:pPr>
        <w:ind w:left="792" w:hanging="432"/>
      </w:pPr>
      <w:rPr>
        <w:rFonts w:ascii="Times New Roman" w:hAnsi="Times New Roman" w:cs="Times New Roman" w:hint="default"/>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E1"/>
    <w:rsid w:val="001C35DE"/>
    <w:rsid w:val="00651240"/>
    <w:rsid w:val="00765C4F"/>
    <w:rsid w:val="008711E9"/>
    <w:rsid w:val="008D4B2C"/>
    <w:rsid w:val="00962CE1"/>
    <w:rsid w:val="00A75087"/>
    <w:rsid w:val="00B05F7D"/>
    <w:rsid w:val="00D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2CE1"/>
    <w:pPr>
      <w:widowControl w:val="0"/>
      <w:spacing w:after="0" w:line="240" w:lineRule="auto"/>
    </w:pPr>
    <w:rPr>
      <w:rFonts w:ascii="Tahoma" w:eastAsia="Tahoma" w:hAnsi="Tahoma" w:cs="Tahoma"/>
      <w:color w:val="000000"/>
      <w:sz w:val="24"/>
      <w:szCs w:val="24"/>
      <w:lang w:eastAsia="ru-RU" w:bidi="ru-RU"/>
    </w:rPr>
  </w:style>
  <w:style w:type="character" w:customStyle="1" w:styleId="1">
    <w:name w:val="Заголовок №1"/>
    <w:rsid w:val="00962CE1"/>
    <w:rPr>
      <w:rFonts w:ascii="Times New Roman" w:eastAsia="Times New Roman" w:hAnsi="Times New Roman" w:cs="Times New Roman"/>
      <w:b/>
      <w:bCs/>
      <w:i w:val="0"/>
      <w:iCs w:val="0"/>
      <w:smallCaps w:val="0"/>
      <w:strike w:val="0"/>
      <w:color w:val="000000"/>
      <w:spacing w:val="0"/>
      <w:w w:val="100"/>
      <w:position w:val="0"/>
      <w:sz w:val="54"/>
      <w:szCs w:val="54"/>
      <w:u w:val="none"/>
      <w:lang w:val="en-US" w:eastAsia="en-US" w:bidi="en-US"/>
    </w:rPr>
  </w:style>
  <w:style w:type="character" w:customStyle="1" w:styleId="4">
    <w:name w:val="Основной текст (4)"/>
    <w:rsid w:val="00962CE1"/>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4SegoeUI20pt4pt">
    <w:name w:val="Основной текст (4) + Segoe UI;20 pt;Интервал 4 pt"/>
    <w:rsid w:val="00962CE1"/>
    <w:rPr>
      <w:rFonts w:ascii="Segoe UI" w:eastAsia="Segoe UI" w:hAnsi="Segoe UI" w:cs="Segoe UI"/>
      <w:b/>
      <w:bCs/>
      <w:i w:val="0"/>
      <w:iCs w:val="0"/>
      <w:smallCaps w:val="0"/>
      <w:strike w:val="0"/>
      <w:color w:val="000000"/>
      <w:spacing w:val="90"/>
      <w:w w:val="100"/>
      <w:position w:val="0"/>
      <w:sz w:val="40"/>
      <w:szCs w:val="40"/>
      <w:u w:val="none"/>
      <w:lang w:val="ru-RU" w:eastAsia="ru-RU" w:bidi="ru-RU"/>
    </w:rPr>
  </w:style>
  <w:style w:type="character" w:styleId="a4">
    <w:name w:val="Emphasis"/>
    <w:basedOn w:val="a0"/>
    <w:uiPriority w:val="20"/>
    <w:qFormat/>
    <w:rsid w:val="00962CE1"/>
    <w:rPr>
      <w:i/>
      <w:iCs/>
    </w:rPr>
  </w:style>
  <w:style w:type="paragraph" w:styleId="a5">
    <w:name w:val="List Paragraph"/>
    <w:basedOn w:val="a"/>
    <w:uiPriority w:val="34"/>
    <w:qFormat/>
    <w:rsid w:val="00962CE1"/>
    <w:pPr>
      <w:ind w:left="720"/>
      <w:contextualSpacing/>
    </w:pPr>
  </w:style>
  <w:style w:type="paragraph" w:styleId="a6">
    <w:name w:val="Balloon Text"/>
    <w:basedOn w:val="a"/>
    <w:link w:val="a7"/>
    <w:uiPriority w:val="99"/>
    <w:semiHidden/>
    <w:unhideWhenUsed/>
    <w:rsid w:val="001C35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35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2CE1"/>
    <w:pPr>
      <w:widowControl w:val="0"/>
      <w:spacing w:after="0" w:line="240" w:lineRule="auto"/>
    </w:pPr>
    <w:rPr>
      <w:rFonts w:ascii="Tahoma" w:eastAsia="Tahoma" w:hAnsi="Tahoma" w:cs="Tahoma"/>
      <w:color w:val="000000"/>
      <w:sz w:val="24"/>
      <w:szCs w:val="24"/>
      <w:lang w:eastAsia="ru-RU" w:bidi="ru-RU"/>
    </w:rPr>
  </w:style>
  <w:style w:type="character" w:customStyle="1" w:styleId="1">
    <w:name w:val="Заголовок №1"/>
    <w:rsid w:val="00962CE1"/>
    <w:rPr>
      <w:rFonts w:ascii="Times New Roman" w:eastAsia="Times New Roman" w:hAnsi="Times New Roman" w:cs="Times New Roman"/>
      <w:b/>
      <w:bCs/>
      <w:i w:val="0"/>
      <w:iCs w:val="0"/>
      <w:smallCaps w:val="0"/>
      <w:strike w:val="0"/>
      <w:color w:val="000000"/>
      <w:spacing w:val="0"/>
      <w:w w:val="100"/>
      <w:position w:val="0"/>
      <w:sz w:val="54"/>
      <w:szCs w:val="54"/>
      <w:u w:val="none"/>
      <w:lang w:val="en-US" w:eastAsia="en-US" w:bidi="en-US"/>
    </w:rPr>
  </w:style>
  <w:style w:type="character" w:customStyle="1" w:styleId="4">
    <w:name w:val="Основной текст (4)"/>
    <w:rsid w:val="00962CE1"/>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4SegoeUI20pt4pt">
    <w:name w:val="Основной текст (4) + Segoe UI;20 pt;Интервал 4 pt"/>
    <w:rsid w:val="00962CE1"/>
    <w:rPr>
      <w:rFonts w:ascii="Segoe UI" w:eastAsia="Segoe UI" w:hAnsi="Segoe UI" w:cs="Segoe UI"/>
      <w:b/>
      <w:bCs/>
      <w:i w:val="0"/>
      <w:iCs w:val="0"/>
      <w:smallCaps w:val="0"/>
      <w:strike w:val="0"/>
      <w:color w:val="000000"/>
      <w:spacing w:val="90"/>
      <w:w w:val="100"/>
      <w:position w:val="0"/>
      <w:sz w:val="40"/>
      <w:szCs w:val="40"/>
      <w:u w:val="none"/>
      <w:lang w:val="ru-RU" w:eastAsia="ru-RU" w:bidi="ru-RU"/>
    </w:rPr>
  </w:style>
  <w:style w:type="character" w:styleId="a4">
    <w:name w:val="Emphasis"/>
    <w:basedOn w:val="a0"/>
    <w:uiPriority w:val="20"/>
    <w:qFormat/>
    <w:rsid w:val="00962CE1"/>
    <w:rPr>
      <w:i/>
      <w:iCs/>
    </w:rPr>
  </w:style>
  <w:style w:type="paragraph" w:styleId="a5">
    <w:name w:val="List Paragraph"/>
    <w:basedOn w:val="a"/>
    <w:uiPriority w:val="34"/>
    <w:qFormat/>
    <w:rsid w:val="00962CE1"/>
    <w:pPr>
      <w:ind w:left="720"/>
      <w:contextualSpacing/>
    </w:pPr>
  </w:style>
  <w:style w:type="paragraph" w:styleId="a6">
    <w:name w:val="Balloon Text"/>
    <w:basedOn w:val="a"/>
    <w:link w:val="a7"/>
    <w:uiPriority w:val="99"/>
    <w:semiHidden/>
    <w:unhideWhenUsed/>
    <w:rsid w:val="001C35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35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avtech</cp:lastModifiedBy>
  <cp:revision>2</cp:revision>
  <cp:lastPrinted>2022-06-30T05:41:00Z</cp:lastPrinted>
  <dcterms:created xsi:type="dcterms:W3CDTF">2022-06-30T05:43:00Z</dcterms:created>
  <dcterms:modified xsi:type="dcterms:W3CDTF">2022-06-30T05:43:00Z</dcterms:modified>
</cp:coreProperties>
</file>